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FA" w:rsidRPr="007A13CC" w:rsidRDefault="008101F6" w:rsidP="006D3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3CC">
        <w:rPr>
          <w:rFonts w:ascii="Times New Roman" w:hAnsi="Times New Roman" w:cs="Times New Roman"/>
          <w:b/>
          <w:sz w:val="24"/>
          <w:szCs w:val="24"/>
        </w:rPr>
        <w:t xml:space="preserve">ИПМ </w:t>
      </w:r>
      <w:r w:rsidR="007A13CC" w:rsidRPr="007A13CC">
        <w:rPr>
          <w:rFonts w:ascii="Times New Roman" w:hAnsi="Times New Roman" w:cs="Times New Roman"/>
          <w:b/>
          <w:sz w:val="24"/>
          <w:szCs w:val="24"/>
        </w:rPr>
        <w:t>–</w:t>
      </w:r>
      <w:r w:rsidRPr="007A13C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92F05">
        <w:rPr>
          <w:rFonts w:ascii="Times New Roman" w:hAnsi="Times New Roman" w:cs="Times New Roman"/>
          <w:b/>
          <w:sz w:val="24"/>
          <w:szCs w:val="24"/>
        </w:rPr>
        <w:t>2</w:t>
      </w:r>
    </w:p>
    <w:p w:rsidR="00892CD5" w:rsidRDefault="00892CD5" w:rsidP="006D3B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3C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7A13CC">
        <w:rPr>
          <w:rFonts w:ascii="Times New Roman" w:hAnsi="Times New Roman" w:cs="Times New Roman"/>
          <w:b/>
          <w:sz w:val="24"/>
          <w:szCs w:val="24"/>
        </w:rPr>
        <w:t>Ионыч</w:t>
      </w:r>
      <w:proofErr w:type="spellEnd"/>
      <w:r w:rsidRPr="007A13CC">
        <w:rPr>
          <w:rFonts w:ascii="Times New Roman" w:hAnsi="Times New Roman" w:cs="Times New Roman"/>
          <w:b/>
          <w:sz w:val="24"/>
          <w:szCs w:val="24"/>
        </w:rPr>
        <w:t>«  А.П.Чехова</w:t>
      </w:r>
      <w:r>
        <w:rPr>
          <w:rFonts w:ascii="Times New Roman" w:hAnsi="Times New Roman" w:cs="Times New Roman"/>
          <w:b/>
          <w:sz w:val="24"/>
          <w:szCs w:val="24"/>
        </w:rPr>
        <w:t>: обучение композиционному анализу и интерпретации прозаического текста.</w:t>
      </w:r>
      <w:r w:rsidRPr="007A13C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A13CC" w:rsidRPr="007A13CC" w:rsidRDefault="007A13CC" w:rsidP="006D3B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3CC">
        <w:rPr>
          <w:rFonts w:ascii="Times New Roman" w:hAnsi="Times New Roman" w:cs="Times New Roman"/>
          <w:b/>
          <w:sz w:val="24"/>
          <w:szCs w:val="24"/>
        </w:rPr>
        <w:t>Конспект урока литературы в 10 классе</w:t>
      </w:r>
    </w:p>
    <w:p w:rsidR="007A13CC" w:rsidRPr="00892CD5" w:rsidRDefault="00892CD5" w:rsidP="00892C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A13CC" w:rsidRPr="00892CD5">
        <w:rPr>
          <w:rFonts w:ascii="Times New Roman" w:hAnsi="Times New Roman" w:cs="Times New Roman"/>
          <w:sz w:val="24"/>
          <w:szCs w:val="24"/>
        </w:rPr>
        <w:t>Данная  разработка  урока  литературы посвящена  проблеме  композиционного  анализа  прозаического текста</w:t>
      </w:r>
      <w:r w:rsidR="007A13CC" w:rsidRPr="00892CD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A13CC" w:rsidRPr="00892CD5">
        <w:rPr>
          <w:rFonts w:ascii="Times New Roman" w:hAnsi="Times New Roman" w:cs="Times New Roman"/>
          <w:sz w:val="24"/>
          <w:szCs w:val="24"/>
          <w:u w:val="single"/>
        </w:rPr>
        <w:t>Целью</w:t>
      </w:r>
      <w:r w:rsidR="007A13CC" w:rsidRPr="00892CD5">
        <w:rPr>
          <w:rFonts w:ascii="Times New Roman" w:hAnsi="Times New Roman" w:cs="Times New Roman"/>
          <w:sz w:val="24"/>
          <w:szCs w:val="24"/>
        </w:rPr>
        <w:t xml:space="preserve">  этих  уроков станет</w:t>
      </w:r>
      <w:r w:rsidR="0023198D" w:rsidRPr="00892CD5">
        <w:rPr>
          <w:rFonts w:ascii="Times New Roman" w:hAnsi="Times New Roman" w:cs="Times New Roman"/>
          <w:sz w:val="24"/>
          <w:szCs w:val="24"/>
        </w:rPr>
        <w:t xml:space="preserve"> </w:t>
      </w:r>
      <w:r w:rsidR="007A13CC" w:rsidRPr="00892CD5">
        <w:rPr>
          <w:rFonts w:ascii="Times New Roman" w:hAnsi="Times New Roman" w:cs="Times New Roman"/>
          <w:sz w:val="24"/>
          <w:szCs w:val="24"/>
        </w:rPr>
        <w:t>развитие  читательской  культуры и понимания  авторской  позиции. Учитель</w:t>
      </w:r>
      <w:r w:rsidR="0023198D" w:rsidRPr="00892CD5">
        <w:rPr>
          <w:rFonts w:ascii="Times New Roman" w:hAnsi="Times New Roman" w:cs="Times New Roman"/>
          <w:sz w:val="24"/>
          <w:szCs w:val="24"/>
        </w:rPr>
        <w:t xml:space="preserve"> </w:t>
      </w:r>
      <w:r w:rsidR="007A13CC" w:rsidRPr="00892CD5">
        <w:rPr>
          <w:rFonts w:ascii="Times New Roman" w:hAnsi="Times New Roman" w:cs="Times New Roman"/>
          <w:sz w:val="24"/>
          <w:szCs w:val="24"/>
        </w:rPr>
        <w:t xml:space="preserve">решает  на этих  уроках  такие  </w:t>
      </w:r>
      <w:r w:rsidR="007A13CC" w:rsidRPr="00892CD5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="007A13CC" w:rsidRPr="00892CD5">
        <w:rPr>
          <w:rFonts w:ascii="Times New Roman" w:hAnsi="Times New Roman" w:cs="Times New Roman"/>
          <w:sz w:val="24"/>
          <w:szCs w:val="24"/>
        </w:rPr>
        <w:t xml:space="preserve">: узнать содержание рассказа « </w:t>
      </w:r>
      <w:proofErr w:type="spellStart"/>
      <w:r w:rsidR="007A13CC" w:rsidRPr="00892CD5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="007A13CC" w:rsidRPr="00892CD5">
        <w:rPr>
          <w:rFonts w:ascii="Times New Roman" w:hAnsi="Times New Roman" w:cs="Times New Roman"/>
          <w:sz w:val="24"/>
          <w:szCs w:val="24"/>
        </w:rPr>
        <w:t>«,</w:t>
      </w:r>
      <w:r w:rsidR="0023198D" w:rsidRPr="00892CD5">
        <w:rPr>
          <w:rFonts w:ascii="Times New Roman" w:hAnsi="Times New Roman" w:cs="Times New Roman"/>
          <w:sz w:val="24"/>
          <w:szCs w:val="24"/>
        </w:rPr>
        <w:t xml:space="preserve"> </w:t>
      </w:r>
      <w:r w:rsidR="007A13CC" w:rsidRPr="00892CD5">
        <w:rPr>
          <w:rFonts w:ascii="Times New Roman" w:hAnsi="Times New Roman" w:cs="Times New Roman"/>
          <w:sz w:val="24"/>
          <w:szCs w:val="24"/>
        </w:rPr>
        <w:t>понять  авторскую  позицию, особенности композиции, роль  повторов в</w:t>
      </w:r>
      <w:r w:rsidR="0023198D" w:rsidRPr="00892CD5">
        <w:rPr>
          <w:rFonts w:ascii="Times New Roman" w:hAnsi="Times New Roman" w:cs="Times New Roman"/>
          <w:sz w:val="24"/>
          <w:szCs w:val="24"/>
        </w:rPr>
        <w:t xml:space="preserve"> </w:t>
      </w:r>
      <w:r w:rsidR="007A13CC" w:rsidRPr="00892CD5">
        <w:rPr>
          <w:rFonts w:ascii="Times New Roman" w:hAnsi="Times New Roman" w:cs="Times New Roman"/>
          <w:sz w:val="24"/>
          <w:szCs w:val="24"/>
        </w:rPr>
        <w:t>структуре; уметь  выполнять композиционный  анализ прозаического текста,</w:t>
      </w:r>
    </w:p>
    <w:p w:rsidR="007A13CC" w:rsidRPr="00892CD5" w:rsidRDefault="007A13CC" w:rsidP="00892CD5">
      <w:pPr>
        <w:pStyle w:val="a3"/>
        <w:spacing w:line="240" w:lineRule="auto"/>
        <w:ind w:firstLine="0"/>
        <w:rPr>
          <w:sz w:val="24"/>
          <w:szCs w:val="24"/>
        </w:rPr>
      </w:pPr>
      <w:r w:rsidRPr="00892CD5">
        <w:rPr>
          <w:sz w:val="24"/>
          <w:szCs w:val="24"/>
        </w:rPr>
        <w:t xml:space="preserve">сравнивать  героев разных  произведений, интерпретировать  текст; обогащать и  усложнять  словарный  запас, </w:t>
      </w:r>
      <w:r w:rsidR="0023198D" w:rsidRPr="00892CD5">
        <w:rPr>
          <w:sz w:val="24"/>
          <w:szCs w:val="24"/>
        </w:rPr>
        <w:t xml:space="preserve"> </w:t>
      </w:r>
      <w:r w:rsidRPr="00892CD5">
        <w:rPr>
          <w:sz w:val="24"/>
          <w:szCs w:val="24"/>
        </w:rPr>
        <w:t>развивать умения анализировать,</w:t>
      </w:r>
      <w:r w:rsidR="0023198D" w:rsidRPr="00892CD5">
        <w:rPr>
          <w:sz w:val="24"/>
          <w:szCs w:val="24"/>
        </w:rPr>
        <w:t xml:space="preserve"> </w:t>
      </w:r>
      <w:r w:rsidRPr="00892CD5">
        <w:rPr>
          <w:sz w:val="24"/>
          <w:szCs w:val="24"/>
        </w:rPr>
        <w:t>сравнивать, обобщать.</w:t>
      </w:r>
    </w:p>
    <w:p w:rsidR="007A13CC" w:rsidRPr="007A13CC" w:rsidRDefault="007A13CC" w:rsidP="00892CD5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  <w:u w:val="single"/>
        </w:rPr>
        <w:t>Для  подготовки к уроку</w:t>
      </w:r>
      <w:r w:rsidRPr="007A13CC">
        <w:rPr>
          <w:sz w:val="24"/>
          <w:szCs w:val="24"/>
        </w:rPr>
        <w:t xml:space="preserve">  учитель  предлагает прочитать  рассказ </w:t>
      </w:r>
      <w:r w:rsidR="0023198D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«, составить его простой  план, найти в тексте тематические повторы.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Кроме того, семь  учеников  получают  </w:t>
      </w:r>
      <w:r w:rsidRPr="007A13CC">
        <w:rPr>
          <w:sz w:val="24"/>
          <w:szCs w:val="24"/>
          <w:u w:val="single"/>
        </w:rPr>
        <w:t>индивидуальные  задания</w:t>
      </w:r>
      <w:r w:rsidRPr="007A13CC">
        <w:rPr>
          <w:sz w:val="24"/>
          <w:szCs w:val="24"/>
        </w:rPr>
        <w:t>: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>составить  цитатный  план рассказа;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>анализ  сильных позиций:  сопоставить  начало  и конец каждой главы;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>два  свидания в «Евгении Онегине« и «</w:t>
      </w:r>
      <w:proofErr w:type="spellStart"/>
      <w:r w:rsidRPr="007A13CC">
        <w:rPr>
          <w:sz w:val="24"/>
          <w:szCs w:val="24"/>
        </w:rPr>
        <w:t>Ионыче</w:t>
      </w:r>
      <w:proofErr w:type="spellEnd"/>
      <w:r w:rsidRPr="007A13CC">
        <w:rPr>
          <w:sz w:val="24"/>
          <w:szCs w:val="24"/>
        </w:rPr>
        <w:t>«;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>выразительное  чтение  сцены «На кладбище«;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 xml:space="preserve">сравнить  образы Плюшкина и </w:t>
      </w:r>
      <w:proofErr w:type="spellStart"/>
      <w:r w:rsidRPr="007A13CC">
        <w:rPr>
          <w:sz w:val="24"/>
          <w:szCs w:val="24"/>
        </w:rPr>
        <w:t>Старцева</w:t>
      </w:r>
      <w:proofErr w:type="spellEnd"/>
      <w:r w:rsidRPr="007A13CC">
        <w:rPr>
          <w:sz w:val="24"/>
          <w:szCs w:val="24"/>
        </w:rPr>
        <w:t>;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 xml:space="preserve">сравнить  образы  </w:t>
      </w:r>
      <w:proofErr w:type="spellStart"/>
      <w:r w:rsidRPr="007A13CC">
        <w:rPr>
          <w:sz w:val="24"/>
          <w:szCs w:val="24"/>
        </w:rPr>
        <w:t>Старцева</w:t>
      </w:r>
      <w:proofErr w:type="spellEnd"/>
      <w:r w:rsidRPr="007A13CC">
        <w:rPr>
          <w:sz w:val="24"/>
          <w:szCs w:val="24"/>
        </w:rPr>
        <w:t xml:space="preserve"> и Гурова;</w:t>
      </w:r>
    </w:p>
    <w:p w:rsidR="007A13CC" w:rsidRPr="007A13CC" w:rsidRDefault="007A13CC" w:rsidP="006D3BF8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7A13CC">
        <w:rPr>
          <w:sz w:val="24"/>
          <w:szCs w:val="24"/>
        </w:rPr>
        <w:t xml:space="preserve">сравнить образы Обломова и </w:t>
      </w:r>
      <w:proofErr w:type="spellStart"/>
      <w:r w:rsidRPr="007A13CC">
        <w:rPr>
          <w:sz w:val="24"/>
          <w:szCs w:val="24"/>
        </w:rPr>
        <w:t>Старцева</w:t>
      </w:r>
      <w:proofErr w:type="spellEnd"/>
      <w:r w:rsidRPr="007A13CC">
        <w:rPr>
          <w:sz w:val="24"/>
          <w:szCs w:val="24"/>
        </w:rPr>
        <w:t>.</w:t>
      </w:r>
    </w:p>
    <w:p w:rsidR="005E63F4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К  уроку учитель готовит </w:t>
      </w:r>
      <w:r w:rsidRPr="007A13CC">
        <w:rPr>
          <w:sz w:val="24"/>
          <w:szCs w:val="24"/>
          <w:u w:val="single"/>
        </w:rPr>
        <w:t>оборудование</w:t>
      </w:r>
      <w:r w:rsidRPr="007A13CC">
        <w:rPr>
          <w:sz w:val="24"/>
          <w:szCs w:val="24"/>
        </w:rPr>
        <w:t>: запись  романса Яковлева  на  стихи</w:t>
      </w:r>
      <w:r w:rsidR="005E63F4">
        <w:rPr>
          <w:sz w:val="24"/>
          <w:szCs w:val="24"/>
        </w:rPr>
        <w:t xml:space="preserve"> </w:t>
      </w:r>
      <w:proofErr w:type="spellStart"/>
      <w:r w:rsidRPr="007A13CC">
        <w:rPr>
          <w:sz w:val="24"/>
          <w:szCs w:val="24"/>
        </w:rPr>
        <w:t>Дельвига</w:t>
      </w:r>
      <w:proofErr w:type="spellEnd"/>
      <w:r w:rsidRPr="007A13CC">
        <w:rPr>
          <w:sz w:val="24"/>
          <w:szCs w:val="24"/>
        </w:rPr>
        <w:t xml:space="preserve"> 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«Элегия«, запись «Лунной сонаты« Бетховена, </w:t>
      </w:r>
      <w:proofErr w:type="spellStart"/>
      <w:r w:rsidRPr="007A13CC">
        <w:rPr>
          <w:sz w:val="24"/>
          <w:szCs w:val="24"/>
        </w:rPr>
        <w:t>мультимедийная</w:t>
      </w:r>
      <w:proofErr w:type="spellEnd"/>
      <w:r w:rsidRPr="007A13CC">
        <w:rPr>
          <w:sz w:val="24"/>
          <w:szCs w:val="24"/>
        </w:rPr>
        <w:t xml:space="preserve"> презентация.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  <w:u w:val="single"/>
        </w:rPr>
        <w:t>Доска</w:t>
      </w:r>
      <w:r w:rsidRPr="007A13CC">
        <w:rPr>
          <w:sz w:val="24"/>
          <w:szCs w:val="24"/>
        </w:rPr>
        <w:t xml:space="preserve">  оформляется  таким образом.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                                    Д.И.Старцев  и  </w:t>
      </w:r>
      <w:proofErr w:type="spellStart"/>
      <w:r w:rsidRPr="007A13CC">
        <w:rPr>
          <w:i/>
          <w:sz w:val="24"/>
          <w:szCs w:val="24"/>
        </w:rPr>
        <w:t>Ионыч</w:t>
      </w:r>
      <w:proofErr w:type="spell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                            Что такое нормальный  человек?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«Человек, обладающий хорошим аппетитом, порядочный работник,</w:t>
      </w:r>
      <w:r w:rsidR="00AC41BA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эгоист,</w:t>
      </w:r>
      <w:r w:rsidR="005E63F4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рутинёр,</w:t>
      </w:r>
      <w:r w:rsidR="00AC41BA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терпеливый,</w:t>
      </w:r>
      <w:r w:rsidR="00AC41BA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уважающий  всякую  власть, домашнее животное</w:t>
      </w:r>
      <w:r w:rsidR="00AC41BA">
        <w:rPr>
          <w:i/>
          <w:sz w:val="24"/>
          <w:szCs w:val="24"/>
        </w:rPr>
        <w:t xml:space="preserve">« </w:t>
      </w:r>
      <w:proofErr w:type="gramStart"/>
      <w:r w:rsidRPr="007A13CC">
        <w:rPr>
          <w:i/>
          <w:sz w:val="24"/>
          <w:szCs w:val="24"/>
        </w:rPr>
        <w:t xml:space="preserve">( </w:t>
      </w:r>
      <w:proofErr w:type="gramEnd"/>
      <w:r w:rsidRPr="007A13CC">
        <w:rPr>
          <w:i/>
          <w:sz w:val="24"/>
          <w:szCs w:val="24"/>
        </w:rPr>
        <w:t xml:space="preserve">учёный 19в. </w:t>
      </w:r>
      <w:proofErr w:type="spellStart"/>
      <w:r w:rsidRPr="007A13CC">
        <w:rPr>
          <w:i/>
          <w:sz w:val="24"/>
          <w:szCs w:val="24"/>
        </w:rPr>
        <w:t>Ломброзо</w:t>
      </w:r>
      <w:proofErr w:type="spellEnd"/>
      <w:proofErr w:type="gramStart"/>
      <w:r w:rsidRPr="007A13CC">
        <w:rPr>
          <w:i/>
          <w:sz w:val="24"/>
          <w:szCs w:val="24"/>
        </w:rPr>
        <w:t xml:space="preserve"> 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« Нормальный человек похож на готовое платье, продаваемое большими</w:t>
      </w:r>
      <w:r w:rsidR="00AC41BA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магазинами.</w:t>
      </w:r>
      <w:r w:rsidR="00AC41BA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Нормальные  люди  служат продолжателями рода человеческого  и передают потомству из поколения в поколение традиционные  взгляды и  предрассудки»</w:t>
      </w:r>
      <w:r w:rsidR="00AC41BA">
        <w:rPr>
          <w:i/>
          <w:sz w:val="24"/>
          <w:szCs w:val="24"/>
        </w:rPr>
        <w:t xml:space="preserve"> </w:t>
      </w:r>
      <w:proofErr w:type="gramStart"/>
      <w:r w:rsidRPr="007A13CC">
        <w:rPr>
          <w:i/>
          <w:sz w:val="24"/>
          <w:szCs w:val="24"/>
        </w:rPr>
        <w:t xml:space="preserve">( </w:t>
      </w:r>
      <w:proofErr w:type="gramEnd"/>
      <w:r w:rsidRPr="007A13CC">
        <w:rPr>
          <w:i/>
          <w:sz w:val="24"/>
          <w:szCs w:val="24"/>
        </w:rPr>
        <w:t xml:space="preserve">учёный 19в. </w:t>
      </w:r>
      <w:proofErr w:type="spellStart"/>
      <w:r w:rsidRPr="007A13CC">
        <w:rPr>
          <w:i/>
          <w:sz w:val="24"/>
          <w:szCs w:val="24"/>
        </w:rPr>
        <w:t>Ферри</w:t>
      </w:r>
      <w:proofErr w:type="spellEnd"/>
      <w:proofErr w:type="gramStart"/>
      <w:r w:rsidRPr="007A13CC">
        <w:rPr>
          <w:i/>
          <w:sz w:val="24"/>
          <w:szCs w:val="24"/>
        </w:rPr>
        <w:t xml:space="preserve"> 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72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Учитель  начинает урок с </w:t>
      </w:r>
      <w:r w:rsidRPr="007A13CC">
        <w:rPr>
          <w:sz w:val="24"/>
          <w:szCs w:val="24"/>
          <w:u w:val="single"/>
        </w:rPr>
        <w:t>мотивации познавательной  активности.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Известный  русский  литературовед </w:t>
      </w:r>
      <w:proofErr w:type="spellStart"/>
      <w:r w:rsidRPr="007A13CC">
        <w:rPr>
          <w:sz w:val="24"/>
          <w:szCs w:val="24"/>
        </w:rPr>
        <w:t>Д.Овсянико</w:t>
      </w:r>
      <w:proofErr w:type="spellEnd"/>
      <w:r w:rsidRPr="007A13CC">
        <w:rPr>
          <w:sz w:val="24"/>
          <w:szCs w:val="24"/>
        </w:rPr>
        <w:t xml:space="preserve"> – </w:t>
      </w:r>
      <w:proofErr w:type="spellStart"/>
      <w:r w:rsidRPr="007A13CC">
        <w:rPr>
          <w:sz w:val="24"/>
          <w:szCs w:val="24"/>
        </w:rPr>
        <w:t>Куликовский</w:t>
      </w:r>
      <w:proofErr w:type="spellEnd"/>
      <w:r w:rsidRPr="007A13CC">
        <w:rPr>
          <w:sz w:val="24"/>
          <w:szCs w:val="24"/>
        </w:rPr>
        <w:t xml:space="preserve"> писал, что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произведение Чехова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« рассказывает о нормальном человеке.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А кто такой, по-вашему, нормальный человек?</w:t>
      </w:r>
      <w:r w:rsidR="00F045F7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Обыкновенный, простой, средний, бездарный, это мы.</w:t>
      </w:r>
    </w:p>
    <w:p w:rsidR="00F045F7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Вот  как отвечали  на этот  вопрос знаменитые  учёные  19в., современники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писателя.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( Учитель открывает записи на доске и читает их)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Это вызывает большой интерес, спор.</w:t>
      </w:r>
    </w:p>
    <w:p w:rsidR="007A13CC" w:rsidRPr="007A13CC" w:rsidRDefault="007A13CC" w:rsidP="006D3BF8">
      <w:pPr>
        <w:pStyle w:val="a3"/>
        <w:spacing w:line="240" w:lineRule="auto"/>
        <w:ind w:firstLine="720"/>
        <w:rPr>
          <w:sz w:val="24"/>
          <w:szCs w:val="24"/>
        </w:rPr>
      </w:pPr>
      <w:r w:rsidRPr="007A13CC">
        <w:rPr>
          <w:sz w:val="24"/>
          <w:szCs w:val="24"/>
        </w:rPr>
        <w:t xml:space="preserve">«Нетрудно видеть, что искусство  имеет такую возможность с успехом 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заниматься исследованием психологии «нормального» человека… Художник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может идеализировать «среднего» человека и находить в нём  известные положительные качества</w:t>
      </w:r>
      <w:proofErr w:type="gramStart"/>
      <w:r w:rsidRPr="007A13CC">
        <w:rPr>
          <w:sz w:val="24"/>
          <w:szCs w:val="24"/>
        </w:rPr>
        <w:t>… К</w:t>
      </w:r>
      <w:proofErr w:type="gramEnd"/>
      <w:r w:rsidRPr="007A13CC">
        <w:rPr>
          <w:sz w:val="24"/>
          <w:szCs w:val="24"/>
        </w:rPr>
        <w:t xml:space="preserve"> «среднему» человеку Чехов относился отрицательно, сурово, почти жестоко, и сущность его отрицательного воззрения  может быть  сведена к мысли, что общество, состоящее из  одних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только «средних», так называемых  «нормальных» людей, есть  общество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безнадёжное, беспросветное, представляющее картину    полного  застоя, тёмной рутины, из  которой  нет выхода»</w:t>
      </w:r>
      <w:r w:rsidR="00F045F7">
        <w:rPr>
          <w:sz w:val="24"/>
          <w:szCs w:val="24"/>
        </w:rPr>
        <w:t>.</w:t>
      </w:r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(</w:t>
      </w:r>
      <w:proofErr w:type="spellStart"/>
      <w:r w:rsidRPr="007A13CC">
        <w:rPr>
          <w:sz w:val="24"/>
          <w:szCs w:val="24"/>
        </w:rPr>
        <w:t>Овсянико-Куликовский</w:t>
      </w:r>
      <w:proofErr w:type="spellEnd"/>
      <w:r w:rsidRPr="007A13CC">
        <w:rPr>
          <w:sz w:val="24"/>
          <w:szCs w:val="24"/>
        </w:rPr>
        <w:t xml:space="preserve"> Д.Н. Литературно-критические работы.</w:t>
      </w:r>
      <w:proofErr w:type="gramEnd"/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В  2 т. М.,1989, т.1, с.475-476)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</w:t>
      </w:r>
      <w:r w:rsidRPr="007A13CC">
        <w:rPr>
          <w:sz w:val="24"/>
          <w:szCs w:val="24"/>
          <w:u w:val="single"/>
        </w:rPr>
        <w:t>Задачи урока</w:t>
      </w:r>
      <w:r w:rsidRPr="007A13CC">
        <w:rPr>
          <w:sz w:val="24"/>
          <w:szCs w:val="24"/>
        </w:rPr>
        <w:t xml:space="preserve"> могут определить теперь сами ученики.</w:t>
      </w:r>
      <w:r w:rsidR="00610BAC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Как  вы  считаете, какой  должна быть задача урока?</w:t>
      </w:r>
      <w:r w:rsidR="00F045F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С какой  целью мы  будем изучать именно рассказ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»?</w:t>
      </w:r>
      <w:r w:rsidR="00F045F7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 xml:space="preserve">Любовь  в жизни героев, отношение автора к героям, можно ли  считать </w:t>
      </w:r>
      <w:proofErr w:type="spellStart"/>
      <w:r w:rsidRPr="007A13CC">
        <w:rPr>
          <w:i/>
          <w:sz w:val="24"/>
          <w:szCs w:val="24"/>
        </w:rPr>
        <w:t>Ионыча</w:t>
      </w:r>
      <w:proofErr w:type="spellEnd"/>
      <w:r w:rsidRPr="007A13CC">
        <w:rPr>
          <w:i/>
          <w:sz w:val="24"/>
          <w:szCs w:val="24"/>
        </w:rPr>
        <w:t xml:space="preserve"> нормальным человеком и т.п.</w:t>
      </w:r>
      <w:r w:rsidR="00610BAC">
        <w:rPr>
          <w:i/>
          <w:sz w:val="24"/>
          <w:szCs w:val="24"/>
        </w:rPr>
        <w:t xml:space="preserve"> </w:t>
      </w:r>
      <w:r w:rsidRPr="007A13CC">
        <w:rPr>
          <w:sz w:val="24"/>
          <w:szCs w:val="24"/>
        </w:rPr>
        <w:t>Также мы попытаемся разобраться в особенностях композиции.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</w:t>
      </w:r>
      <w:r w:rsidRPr="007A13CC">
        <w:rPr>
          <w:sz w:val="24"/>
          <w:szCs w:val="24"/>
          <w:u w:val="single"/>
        </w:rPr>
        <w:t>Затем следует  проверка домашнего  задания</w:t>
      </w:r>
      <w:r w:rsidRPr="007A13CC">
        <w:rPr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Несколько человек читают  план  рассказа.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1.Д.И.Старцев знакомится с семьёй Туркиных.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2.Любовь (?) </w:t>
      </w:r>
      <w:proofErr w:type="spellStart"/>
      <w:r w:rsidRPr="007A13CC">
        <w:rPr>
          <w:i/>
          <w:sz w:val="24"/>
          <w:szCs w:val="24"/>
        </w:rPr>
        <w:t>Старцева</w:t>
      </w:r>
      <w:proofErr w:type="spellEnd"/>
      <w:r w:rsidRPr="007A13CC">
        <w:rPr>
          <w:i/>
          <w:sz w:val="24"/>
          <w:szCs w:val="24"/>
        </w:rPr>
        <w:t xml:space="preserve"> к Екатерине Ивановне.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lastRenderedPageBreak/>
        <w:t>3.Разлука.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4.Последняя встреча с Екатериной.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5.Жизнь  </w:t>
      </w:r>
      <w:proofErr w:type="spellStart"/>
      <w:r w:rsidRPr="007A13CC">
        <w:rPr>
          <w:i/>
          <w:sz w:val="24"/>
          <w:szCs w:val="24"/>
        </w:rPr>
        <w:t>Ионыча</w:t>
      </w:r>
      <w:proofErr w:type="spellEnd"/>
      <w:r w:rsidRPr="007A13CC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Почему  во 2 пункте «любовь» может быть  под  вопросом?</w:t>
      </w:r>
      <w:r w:rsidR="00F045F7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Это  влюблённость или физическое  влечение.</w:t>
      </w:r>
      <w:r w:rsidR="00211243">
        <w:rPr>
          <w:i/>
          <w:sz w:val="24"/>
          <w:szCs w:val="24"/>
        </w:rPr>
        <w:t xml:space="preserve"> </w:t>
      </w:r>
      <w:r w:rsidRPr="007A13CC">
        <w:rPr>
          <w:sz w:val="24"/>
          <w:szCs w:val="24"/>
        </w:rPr>
        <w:t>На  что  обратили  внимание, создавая план?</w:t>
      </w:r>
      <w:r w:rsidR="00F045F7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Композиция «</w:t>
      </w:r>
      <w:proofErr w:type="spellStart"/>
      <w:r w:rsidRPr="007A13CC">
        <w:rPr>
          <w:i/>
          <w:sz w:val="24"/>
          <w:szCs w:val="24"/>
        </w:rPr>
        <w:t>Ионыча</w:t>
      </w:r>
      <w:proofErr w:type="spellEnd"/>
      <w:r w:rsidRPr="007A13CC">
        <w:rPr>
          <w:i/>
          <w:sz w:val="24"/>
          <w:szCs w:val="24"/>
        </w:rPr>
        <w:t xml:space="preserve">» похожа на композицию «Дамы  с собачкой». Она строится на тематических повторах. В 1-4 главах герой – </w:t>
      </w:r>
      <w:proofErr w:type="spellStart"/>
      <w:r w:rsidRPr="007A13CC">
        <w:rPr>
          <w:i/>
          <w:sz w:val="24"/>
          <w:szCs w:val="24"/>
        </w:rPr>
        <w:t>Старцев</w:t>
      </w:r>
      <w:proofErr w:type="gramStart"/>
      <w:r w:rsidRPr="007A13CC">
        <w:rPr>
          <w:i/>
          <w:sz w:val="24"/>
          <w:szCs w:val="24"/>
        </w:rPr>
        <w:t>,в</w:t>
      </w:r>
      <w:proofErr w:type="spellEnd"/>
      <w:proofErr w:type="gramEnd"/>
      <w:r w:rsidR="00F045F7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5 главе</w:t>
      </w:r>
      <w:r w:rsidR="00F045F7">
        <w:rPr>
          <w:i/>
          <w:sz w:val="24"/>
          <w:szCs w:val="24"/>
        </w:rPr>
        <w:t xml:space="preserve"> </w:t>
      </w:r>
      <w:proofErr w:type="spellStart"/>
      <w:r w:rsidRPr="007A13CC">
        <w:rPr>
          <w:i/>
          <w:sz w:val="24"/>
          <w:szCs w:val="24"/>
        </w:rPr>
        <w:t>Ионыч</w:t>
      </w:r>
      <w:proofErr w:type="spellEnd"/>
      <w:r w:rsidRPr="007A13CC">
        <w:rPr>
          <w:i/>
          <w:sz w:val="24"/>
          <w:szCs w:val="24"/>
        </w:rPr>
        <w:t xml:space="preserve">. В 1-4 главах глаголы в форме прошедшего времени, в 5 главе – в форме настоящего времени.  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Найдите сюжетные элементы рассказа.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1.Экспозиция. Встреча  </w:t>
      </w:r>
      <w:proofErr w:type="spellStart"/>
      <w:r w:rsidRPr="007A13CC">
        <w:rPr>
          <w:i/>
          <w:sz w:val="24"/>
          <w:szCs w:val="24"/>
        </w:rPr>
        <w:t>Старцева</w:t>
      </w:r>
      <w:proofErr w:type="spellEnd"/>
      <w:r w:rsidRPr="007A13CC">
        <w:rPr>
          <w:i/>
          <w:sz w:val="24"/>
          <w:szCs w:val="24"/>
        </w:rPr>
        <w:t xml:space="preserve"> с семьёй Туркиных.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2.Завязка. Влюблённость.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3.Развитие действия. Свидание. Предложение.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4.Кульминация. Дмитрий  на кладбище.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5.Развязка. Последнее свидание.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6.Эпилог. </w:t>
      </w:r>
      <w:proofErr w:type="spellStart"/>
      <w:r w:rsidRPr="007A13CC">
        <w:rPr>
          <w:i/>
          <w:sz w:val="24"/>
          <w:szCs w:val="24"/>
        </w:rPr>
        <w:t>Ионыч</w:t>
      </w:r>
      <w:proofErr w:type="spellEnd"/>
      <w:r w:rsidRPr="007A13CC">
        <w:rPr>
          <w:i/>
          <w:sz w:val="24"/>
          <w:szCs w:val="24"/>
        </w:rPr>
        <w:t xml:space="preserve"> (5 глава</w:t>
      </w:r>
      <w:proofErr w:type="gramStart"/>
      <w:r w:rsidRPr="007A13CC">
        <w:rPr>
          <w:i/>
          <w:sz w:val="24"/>
          <w:szCs w:val="24"/>
        </w:rPr>
        <w:t xml:space="preserve"> )</w:t>
      </w:r>
      <w:proofErr w:type="gramEnd"/>
      <w:r w:rsidRPr="007A13CC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72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>В  это же  время  на доске  ученик записывает цитатный план рассказа</w:t>
      </w:r>
      <w:r w:rsidR="00211243">
        <w:rPr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1.»Когда ещё  я  не пил слёз  из  чаши бытия…» </w:t>
      </w:r>
      <w:proofErr w:type="gramStart"/>
      <w:r w:rsidRPr="007A13CC">
        <w:rPr>
          <w:i/>
          <w:sz w:val="24"/>
          <w:szCs w:val="24"/>
        </w:rPr>
        <w:t xml:space="preserve">( </w:t>
      </w:r>
      <w:proofErr w:type="spellStart"/>
      <w:proofErr w:type="gramEnd"/>
      <w:r w:rsidRPr="007A13CC">
        <w:rPr>
          <w:i/>
          <w:sz w:val="24"/>
          <w:szCs w:val="24"/>
        </w:rPr>
        <w:t>А.Дельвиг</w:t>
      </w:r>
      <w:proofErr w:type="spellEnd"/>
      <w:r w:rsidRPr="007A13CC">
        <w:rPr>
          <w:i/>
          <w:sz w:val="24"/>
          <w:szCs w:val="24"/>
        </w:rPr>
        <w:t xml:space="preserve"> ).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2.»…ему хотелось закричать, что он хочет, что он ждёт </w:t>
      </w:r>
      <w:proofErr w:type="gramStart"/>
      <w:r w:rsidRPr="007A13CC">
        <w:rPr>
          <w:i/>
          <w:sz w:val="24"/>
          <w:szCs w:val="24"/>
        </w:rPr>
        <w:t>любви</w:t>
      </w:r>
      <w:proofErr w:type="gramEnd"/>
      <w:r w:rsidRPr="007A13CC">
        <w:rPr>
          <w:i/>
          <w:sz w:val="24"/>
          <w:szCs w:val="24"/>
        </w:rPr>
        <w:t xml:space="preserve"> во что бы то ни стало…».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3.»И жаль было  своего чувства, этой своей любви…»</w:t>
      </w:r>
      <w:r w:rsidR="00F045F7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4.»…и огонёк в душе погас».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5.»Куда это </w:t>
      </w:r>
      <w:proofErr w:type="spellStart"/>
      <w:r w:rsidRPr="007A13CC">
        <w:rPr>
          <w:i/>
          <w:sz w:val="24"/>
          <w:szCs w:val="24"/>
        </w:rPr>
        <w:t>Ионыч</w:t>
      </w:r>
      <w:proofErr w:type="spellEnd"/>
      <w:r w:rsidRPr="007A13CC">
        <w:rPr>
          <w:i/>
          <w:sz w:val="24"/>
          <w:szCs w:val="24"/>
        </w:rPr>
        <w:t xml:space="preserve"> едет?»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На  следующем этапе урока происходит  </w:t>
      </w:r>
      <w:r w:rsidRPr="007A13CC">
        <w:rPr>
          <w:sz w:val="24"/>
          <w:szCs w:val="24"/>
          <w:u w:val="single"/>
        </w:rPr>
        <w:t>формирование умений и навыков</w:t>
      </w:r>
      <w:r w:rsidRPr="007A13CC">
        <w:rPr>
          <w:sz w:val="24"/>
          <w:szCs w:val="24"/>
        </w:rPr>
        <w:t xml:space="preserve">. 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  <w:u w:val="single"/>
        </w:rPr>
        <w:t>Составим хронологическую схему  рассказа.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Сколько  времени проходит между главами? Что меняется в жизни </w:t>
      </w:r>
      <w:proofErr w:type="spellStart"/>
      <w:r w:rsidRPr="007A13CC">
        <w:rPr>
          <w:sz w:val="24"/>
          <w:szCs w:val="24"/>
        </w:rPr>
        <w:t>Старцева</w:t>
      </w:r>
      <w:proofErr w:type="spellEnd"/>
      <w:r w:rsidRPr="007A13CC">
        <w:rPr>
          <w:sz w:val="24"/>
          <w:szCs w:val="24"/>
        </w:rPr>
        <w:t>?</w:t>
      </w:r>
    </w:p>
    <w:p w:rsidR="007A13CC" w:rsidRPr="00610BAC" w:rsidRDefault="007A13CC" w:rsidP="006D3BF8">
      <w:pPr>
        <w:pStyle w:val="a3"/>
        <w:numPr>
          <w:ilvl w:val="0"/>
          <w:numId w:val="2"/>
        </w:numPr>
        <w:spacing w:line="240" w:lineRule="auto"/>
        <w:ind w:left="0" w:firstLine="0"/>
        <w:rPr>
          <w:i/>
          <w:sz w:val="24"/>
          <w:szCs w:val="24"/>
        </w:rPr>
      </w:pPr>
      <w:r w:rsidRPr="00610BAC">
        <w:rPr>
          <w:i/>
          <w:sz w:val="24"/>
          <w:szCs w:val="24"/>
        </w:rPr>
        <w:t xml:space="preserve">Дмитрий </w:t>
      </w:r>
      <w:proofErr w:type="spellStart"/>
      <w:r w:rsidRPr="00610BAC">
        <w:rPr>
          <w:i/>
          <w:sz w:val="24"/>
          <w:szCs w:val="24"/>
        </w:rPr>
        <w:t>Ионыч</w:t>
      </w:r>
      <w:proofErr w:type="spellEnd"/>
      <w:r w:rsidRPr="00610BAC">
        <w:rPr>
          <w:i/>
          <w:sz w:val="24"/>
          <w:szCs w:val="24"/>
        </w:rPr>
        <w:t xml:space="preserve"> Старцев.</w:t>
      </w:r>
      <w:r w:rsidR="00610BAC" w:rsidRPr="00610BAC">
        <w:rPr>
          <w:i/>
          <w:sz w:val="24"/>
          <w:szCs w:val="24"/>
        </w:rPr>
        <w:t xml:space="preserve"> </w:t>
      </w:r>
      <w:r w:rsidRPr="00610BAC">
        <w:rPr>
          <w:i/>
          <w:sz w:val="24"/>
          <w:szCs w:val="24"/>
        </w:rPr>
        <w:t>Лошадей не было.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1 год</w:t>
      </w:r>
    </w:p>
    <w:p w:rsidR="007A13CC" w:rsidRPr="007A13CC" w:rsidRDefault="007A13CC" w:rsidP="006D3BF8">
      <w:pPr>
        <w:pStyle w:val="a3"/>
        <w:numPr>
          <w:ilvl w:val="0"/>
          <w:numId w:val="2"/>
        </w:numPr>
        <w:spacing w:line="240" w:lineRule="auto"/>
        <w:ind w:left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Пара лошадей и кучер </w:t>
      </w:r>
      <w:proofErr w:type="spellStart"/>
      <w:r w:rsidRPr="007A13CC">
        <w:rPr>
          <w:i/>
          <w:sz w:val="24"/>
          <w:szCs w:val="24"/>
        </w:rPr>
        <w:t>Пантелеймон</w:t>
      </w:r>
      <w:proofErr w:type="spellEnd"/>
      <w:r w:rsidRPr="007A13CC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1 день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3.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    4 года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4.   Тройка с бубенчиками.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несколько лет </w:t>
      </w:r>
    </w:p>
    <w:p w:rsidR="007A13CC" w:rsidRPr="00F045F7" w:rsidRDefault="007A13CC" w:rsidP="006D3BF8">
      <w:pPr>
        <w:pStyle w:val="a3"/>
        <w:numPr>
          <w:ilvl w:val="0"/>
          <w:numId w:val="3"/>
        </w:numPr>
        <w:spacing w:line="240" w:lineRule="auto"/>
        <w:ind w:left="0" w:firstLine="0"/>
        <w:rPr>
          <w:i/>
          <w:sz w:val="24"/>
          <w:szCs w:val="24"/>
        </w:rPr>
      </w:pPr>
      <w:proofErr w:type="spellStart"/>
      <w:r w:rsidRPr="00F045F7">
        <w:rPr>
          <w:i/>
          <w:sz w:val="24"/>
          <w:szCs w:val="24"/>
        </w:rPr>
        <w:t>Ионыч</w:t>
      </w:r>
      <w:proofErr w:type="spellEnd"/>
      <w:r w:rsidRPr="00F045F7">
        <w:rPr>
          <w:i/>
          <w:sz w:val="24"/>
          <w:szCs w:val="24"/>
        </w:rPr>
        <w:t>.</w:t>
      </w:r>
      <w:r w:rsidR="00F045F7" w:rsidRPr="00F045F7">
        <w:rPr>
          <w:i/>
          <w:sz w:val="24"/>
          <w:szCs w:val="24"/>
        </w:rPr>
        <w:t xml:space="preserve"> </w:t>
      </w:r>
      <w:r w:rsidRPr="00F045F7">
        <w:rPr>
          <w:i/>
          <w:sz w:val="24"/>
          <w:szCs w:val="24"/>
        </w:rPr>
        <w:t>Едет  не человек,</w:t>
      </w:r>
      <w:r w:rsidR="00F045F7">
        <w:rPr>
          <w:i/>
          <w:sz w:val="24"/>
          <w:szCs w:val="24"/>
        </w:rPr>
        <w:t xml:space="preserve"> </w:t>
      </w:r>
      <w:r w:rsidRPr="00F045F7">
        <w:rPr>
          <w:i/>
          <w:sz w:val="24"/>
          <w:szCs w:val="24"/>
        </w:rPr>
        <w:t>а языческий бог.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«Его  главный приём, здесь применённый, можно назвать расстановкой вех на жизненном пути доктора </w:t>
      </w:r>
      <w:proofErr w:type="spellStart"/>
      <w:r w:rsidRPr="007A13CC">
        <w:rPr>
          <w:sz w:val="24"/>
          <w:szCs w:val="24"/>
        </w:rPr>
        <w:t>Старцева</w:t>
      </w:r>
      <w:proofErr w:type="spellEnd"/>
      <w:r w:rsidRPr="007A13CC">
        <w:rPr>
          <w:sz w:val="24"/>
          <w:szCs w:val="24"/>
        </w:rPr>
        <w:t>, между которыми  автор оставляет пространство, заполняемое уже  читателем в процессе  сотворчества. Эти вехи идут  по разным, нередко перекрещивающимся направлениям: вехи на пути житейской карьеры  доктора; вехи  на пути  эволюции его вкусов; вехи на развитии и  судьбе его романа; вехи  на жизненном пути тех людей, которые образуют его среду, и т.д.»</w:t>
      </w:r>
      <w:r w:rsidR="00F045F7">
        <w:rPr>
          <w:sz w:val="24"/>
          <w:szCs w:val="24"/>
        </w:rPr>
        <w:t>.</w:t>
      </w:r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 xml:space="preserve">( </w:t>
      </w:r>
      <w:proofErr w:type="spellStart"/>
      <w:proofErr w:type="gramEnd"/>
      <w:r w:rsidRPr="007A13CC">
        <w:rPr>
          <w:sz w:val="24"/>
          <w:szCs w:val="24"/>
        </w:rPr>
        <w:t>Дерман</w:t>
      </w:r>
      <w:proofErr w:type="spellEnd"/>
      <w:r w:rsidRPr="007A13CC">
        <w:rPr>
          <w:sz w:val="24"/>
          <w:szCs w:val="24"/>
        </w:rPr>
        <w:t xml:space="preserve"> А. О мастерстве Чехова.- </w:t>
      </w:r>
      <w:proofErr w:type="gramStart"/>
      <w:r w:rsidRPr="007A13CC">
        <w:rPr>
          <w:sz w:val="24"/>
          <w:szCs w:val="24"/>
        </w:rPr>
        <w:t>М. 1959,с.78-79)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Чем  интересна хронология  рассказа?</w:t>
      </w:r>
      <w:r w:rsidR="00F045F7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 xml:space="preserve">Две главы рассказывают  о  двух днях  жизни  Дмитрия, а три главы – </w:t>
      </w:r>
      <w:proofErr w:type="gramStart"/>
      <w:r w:rsidRPr="007A13CC">
        <w:rPr>
          <w:i/>
          <w:sz w:val="24"/>
          <w:szCs w:val="24"/>
        </w:rPr>
        <w:t>о</w:t>
      </w:r>
      <w:proofErr w:type="gramEnd"/>
      <w:r w:rsidRPr="007A13CC">
        <w:rPr>
          <w:i/>
          <w:sz w:val="24"/>
          <w:szCs w:val="24"/>
        </w:rPr>
        <w:t xml:space="preserve"> всей остальной  жизни.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Почему именно такая композиция?</w:t>
      </w:r>
      <w:r w:rsidR="00F045F7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Эти два дня были самыми счастливыми, герои потеряли подарок судьбы.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i/>
          <w:sz w:val="24"/>
          <w:szCs w:val="24"/>
        </w:rPr>
        <w:t xml:space="preserve">       </w:t>
      </w:r>
      <w:r w:rsidRPr="007A13CC">
        <w:rPr>
          <w:sz w:val="24"/>
          <w:szCs w:val="24"/>
        </w:rPr>
        <w:t>«Единичное бытие  человека – исходная  точка  чеховского  творчества. Чехов стремится максимально  сжать  свои вещи или  строит их   как бы из</w:t>
      </w:r>
      <w:r w:rsidR="000E2368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отдельных  точек – моментов. Поэтому  для  него    крайне характерно  сочетание тщательного, подробного описания отдельных моментов с</w:t>
      </w:r>
      <w:r w:rsidR="000E2368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неожиданными, резкими пропусками месяцев  и даже лет из жизни героя.</w:t>
      </w:r>
      <w:r w:rsidR="000E2368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Так построена повесть  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»…Чехов счёл возможным  пропускать целые годы из жизни  героя и  в то  же  время подробно описал его  поездку на кладбище. Здесь  хорошо видно, что  Чехов  исходит  из чувства героя. Герой живёт, когда  чувствует, герой  не  живёт, когда нет  чувства. Поэтому  годы,</w:t>
      </w:r>
      <w:r w:rsidR="000E2368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когда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  наживал  деньги и становился богатым, прошли для него впустую; пропуская их, Чехов тем самым выражает их значение для героя.</w:t>
      </w:r>
      <w:r w:rsidR="000E2368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Целые годы  жизни – ничто, а поездка  ночью на кладбище, ничего не принесшая </w:t>
      </w:r>
      <w:r w:rsidRPr="007A13CC">
        <w:rPr>
          <w:sz w:val="24"/>
          <w:szCs w:val="24"/>
        </w:rPr>
        <w:lastRenderedPageBreak/>
        <w:t>герою, -  жизнь,  подлинное чувство»</w:t>
      </w:r>
      <w:r w:rsidR="000E2368">
        <w:rPr>
          <w:sz w:val="24"/>
          <w:szCs w:val="24"/>
        </w:rPr>
        <w:t>.</w:t>
      </w:r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( Линков В.Я. Художественный мир прозы  А.П.Чехова.</w:t>
      </w:r>
      <w:proofErr w:type="gramEnd"/>
      <w:r w:rsidRPr="007A13CC">
        <w:rPr>
          <w:sz w:val="24"/>
          <w:szCs w:val="24"/>
        </w:rPr>
        <w:t xml:space="preserve"> – </w:t>
      </w:r>
      <w:proofErr w:type="gramStart"/>
      <w:r w:rsidRPr="007A13CC">
        <w:rPr>
          <w:sz w:val="24"/>
          <w:szCs w:val="24"/>
        </w:rPr>
        <w:t>М.,1982, с.119 – 120)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Далее  следующее  </w:t>
      </w:r>
      <w:r w:rsidRPr="007A13CC">
        <w:rPr>
          <w:sz w:val="24"/>
          <w:szCs w:val="24"/>
          <w:u w:val="single"/>
        </w:rPr>
        <w:t>индивидуальное задание</w:t>
      </w:r>
      <w:r w:rsidRPr="007A13CC">
        <w:rPr>
          <w:sz w:val="24"/>
          <w:szCs w:val="24"/>
        </w:rPr>
        <w:t xml:space="preserve"> – анализ сильных позиций, то есть сопоставление начала  и  конца  каждой главы.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1 глава. Семья Туркиных  Дмитрию понравилась.</w:t>
      </w:r>
    </w:p>
    <w:p w:rsidR="007A13CC" w:rsidRPr="007A13CC" w:rsidRDefault="007A13CC" w:rsidP="006D3BF8">
      <w:pPr>
        <w:pStyle w:val="a3"/>
        <w:numPr>
          <w:ilvl w:val="0"/>
          <w:numId w:val="4"/>
        </w:numPr>
        <w:spacing w:line="240" w:lineRule="auto"/>
        <w:ind w:left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глава. Прозаические  мысли.</w:t>
      </w:r>
    </w:p>
    <w:p w:rsidR="007A13CC" w:rsidRPr="007A13CC" w:rsidRDefault="007A13CC" w:rsidP="006D3BF8">
      <w:pPr>
        <w:pStyle w:val="a3"/>
        <w:numPr>
          <w:ilvl w:val="0"/>
          <w:numId w:val="4"/>
        </w:numPr>
        <w:spacing w:line="240" w:lineRule="auto"/>
        <w:ind w:left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глава. Равнодушие.</w:t>
      </w:r>
    </w:p>
    <w:p w:rsidR="007A13CC" w:rsidRPr="007A13CC" w:rsidRDefault="007A13CC" w:rsidP="006D3BF8">
      <w:pPr>
        <w:pStyle w:val="a3"/>
        <w:numPr>
          <w:ilvl w:val="0"/>
          <w:numId w:val="4"/>
        </w:numPr>
        <w:spacing w:line="240" w:lineRule="auto"/>
        <w:ind w:left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глава. Равнодушие.</w:t>
      </w:r>
    </w:p>
    <w:p w:rsidR="007A13CC" w:rsidRPr="007A13CC" w:rsidRDefault="007A13CC" w:rsidP="006D3BF8">
      <w:pPr>
        <w:pStyle w:val="a3"/>
        <w:numPr>
          <w:ilvl w:val="0"/>
          <w:numId w:val="4"/>
        </w:numPr>
        <w:spacing w:line="240" w:lineRule="auto"/>
        <w:ind w:left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глава. Туркины  всё так же человечны.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«Постепенная эволюция в душе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 xml:space="preserve"> выразительно передана концовками главок… Мы видим, что  Чехов  не  даёт непрерывного описания 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процесса «</w:t>
      </w:r>
      <w:proofErr w:type="spellStart"/>
      <w:r w:rsidRPr="007A13CC">
        <w:rPr>
          <w:sz w:val="24"/>
          <w:szCs w:val="24"/>
        </w:rPr>
        <w:t>оравнодушивания</w:t>
      </w:r>
      <w:proofErr w:type="spellEnd"/>
      <w:r w:rsidRPr="007A13CC">
        <w:rPr>
          <w:sz w:val="24"/>
          <w:szCs w:val="24"/>
        </w:rPr>
        <w:t xml:space="preserve">» 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>, он  намечает  своего  рода пунктирную поэтическую линию,  и каждая концовка  главы фиксирует новый момент этого внутреннего процесса»</w:t>
      </w:r>
      <w:r w:rsidR="009F70A4">
        <w:rPr>
          <w:sz w:val="24"/>
          <w:szCs w:val="24"/>
        </w:rPr>
        <w:t>.</w:t>
      </w:r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(Паперный З. Чехов.</w:t>
      </w:r>
      <w:proofErr w:type="gramEnd"/>
      <w:r w:rsidRPr="007A13CC">
        <w:rPr>
          <w:sz w:val="24"/>
          <w:szCs w:val="24"/>
        </w:rPr>
        <w:t xml:space="preserve"> Очерк творчества. – </w:t>
      </w:r>
      <w:proofErr w:type="gramStart"/>
      <w:r w:rsidRPr="007A13CC">
        <w:rPr>
          <w:sz w:val="24"/>
          <w:szCs w:val="24"/>
        </w:rPr>
        <w:t>М.,1960, с. 214)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Определите вид  и тип композиции рассказа.</w:t>
      </w:r>
      <w:r w:rsidR="009F70A4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Кольцевая линейная композиция.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«Финал  рассказа  возвращает нас к его началу, где говорится о губернском городе С. и о «самой образованной и талантливой»  семье Туркиных. Кольцевая  композиция усиливает ощущение замкнутости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жизненного круга, невозможности его преодоления, трагичности  жизни,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придаёт всей этой  грустной истории притчевый характер, поучительный смысл не  только для её участников»</w:t>
      </w:r>
      <w:r w:rsidR="009F70A4">
        <w:rPr>
          <w:sz w:val="24"/>
          <w:szCs w:val="24"/>
        </w:rPr>
        <w:t xml:space="preserve">. </w:t>
      </w:r>
      <w:proofErr w:type="gramStart"/>
      <w:r w:rsidRPr="007A13CC">
        <w:rPr>
          <w:sz w:val="24"/>
          <w:szCs w:val="24"/>
        </w:rPr>
        <w:t>(Крючков В.П. Рассказы  и  пьесы  А.П.Чехова: ситуации и персонажи.</w:t>
      </w:r>
      <w:proofErr w:type="gramEnd"/>
      <w:r w:rsidRPr="007A13CC">
        <w:rPr>
          <w:sz w:val="24"/>
          <w:szCs w:val="24"/>
        </w:rPr>
        <w:t xml:space="preserve"> – </w:t>
      </w:r>
      <w:proofErr w:type="gramStart"/>
      <w:r w:rsidRPr="007A13CC">
        <w:rPr>
          <w:sz w:val="24"/>
          <w:szCs w:val="24"/>
        </w:rPr>
        <w:t>Саратов, 2002, с. 49)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 xml:space="preserve">       Вы уже  отметили, что в основе композиции лежат повторы. </w:t>
      </w:r>
      <w:r w:rsidRPr="007A13CC">
        <w:rPr>
          <w:sz w:val="24"/>
          <w:szCs w:val="24"/>
          <w:u w:val="single"/>
        </w:rPr>
        <w:t>Проанализируем эту особенность  композиции. Сопоставим 1 и 4 главы.</w:t>
      </w:r>
      <w:r w:rsidR="009F70A4">
        <w:rPr>
          <w:sz w:val="24"/>
          <w:szCs w:val="24"/>
          <w:u w:val="single"/>
        </w:rPr>
        <w:t xml:space="preserve"> </w:t>
      </w:r>
      <w:r w:rsidRPr="007A13CC">
        <w:rPr>
          <w:i/>
          <w:sz w:val="24"/>
          <w:szCs w:val="24"/>
        </w:rPr>
        <w:t>Сжатый  пересказ этих глав.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      </w:t>
      </w:r>
      <w:r w:rsidRPr="007A13CC">
        <w:rPr>
          <w:sz w:val="24"/>
          <w:szCs w:val="24"/>
          <w:u w:val="single"/>
        </w:rPr>
        <w:t xml:space="preserve">Прослушивание записи романса Яковлева на стихи </w:t>
      </w:r>
      <w:proofErr w:type="spellStart"/>
      <w:r w:rsidRPr="007A13CC">
        <w:rPr>
          <w:sz w:val="24"/>
          <w:szCs w:val="24"/>
          <w:u w:val="single"/>
        </w:rPr>
        <w:t>Дельвига</w:t>
      </w:r>
      <w:proofErr w:type="spellEnd"/>
      <w:r w:rsidRPr="007A13CC">
        <w:rPr>
          <w:sz w:val="24"/>
          <w:szCs w:val="24"/>
          <w:u w:val="single"/>
        </w:rPr>
        <w:t xml:space="preserve"> «Элегия».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 xml:space="preserve">Зачем  нужна строчка </w:t>
      </w:r>
      <w:proofErr w:type="spellStart"/>
      <w:r w:rsidRPr="007A13CC">
        <w:rPr>
          <w:sz w:val="24"/>
          <w:szCs w:val="24"/>
        </w:rPr>
        <w:t>Дельвига</w:t>
      </w:r>
      <w:proofErr w:type="spellEnd"/>
      <w:r w:rsidRPr="007A13CC">
        <w:rPr>
          <w:sz w:val="24"/>
          <w:szCs w:val="24"/>
        </w:rPr>
        <w:t xml:space="preserve"> в 1  главе?</w:t>
      </w:r>
      <w:r w:rsidR="009F70A4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Молодость, активность героя.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Назовите тематические повторы в этих главах.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«Впечатление повторяемости, многократности автор усиливает </w:t>
      </w:r>
      <w:proofErr w:type="gramStart"/>
      <w:r w:rsidRPr="007A13CC">
        <w:rPr>
          <w:sz w:val="24"/>
          <w:szCs w:val="24"/>
        </w:rPr>
        <w:t>такими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proofErr w:type="gramStart"/>
      <w:r w:rsidRPr="007A13CC">
        <w:rPr>
          <w:sz w:val="24"/>
          <w:szCs w:val="24"/>
        </w:rPr>
        <w:t>словами, как «всякий раз», «по – прежнему», «тоже говорили», «каждый день», «каждую осень».</w:t>
      </w:r>
      <w:proofErr w:type="gramEnd"/>
      <w:r w:rsidRPr="007A13CC">
        <w:rPr>
          <w:sz w:val="24"/>
          <w:szCs w:val="24"/>
        </w:rPr>
        <w:t xml:space="preserve"> Но ещё  более тем, что воспроизводит (лишь с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небольшими  вариантами) одни и те же ситуации, позы, жесты, слова героев: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дважды  Вера  Иосифовна читает  гостям свои романы, а  лакей  Пава принимает заученную трагическую позу, многократно повторяет Иван Петрович свои  анекдоты, шутки, пять раз говорится об игре Екатерины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proofErr w:type="gramStart"/>
      <w:r w:rsidRPr="007A13CC">
        <w:rPr>
          <w:sz w:val="24"/>
          <w:szCs w:val="24"/>
        </w:rPr>
        <w:t>Ивановны.»  (Семанова М.Л. Чехов – художник.</w:t>
      </w:r>
      <w:proofErr w:type="gramEnd"/>
      <w:r w:rsidRPr="007A13CC">
        <w:rPr>
          <w:sz w:val="24"/>
          <w:szCs w:val="24"/>
        </w:rPr>
        <w:t xml:space="preserve"> – </w:t>
      </w:r>
      <w:proofErr w:type="gramStart"/>
      <w:r w:rsidRPr="007A13CC">
        <w:rPr>
          <w:sz w:val="24"/>
          <w:szCs w:val="24"/>
        </w:rPr>
        <w:t>М., 1976, с.171)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Что изменилось  в 1 и 4 главах? Что осталось без изменений?</w:t>
      </w:r>
      <w:r w:rsidR="009F70A4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Статичны образы родителей Туркиных, в  динамике образы Дмитрия и Кати.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Сопоставим главы  2 и  4.</w:t>
      </w:r>
      <w:r w:rsidR="009F70A4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Сжатый  пересказ главы 2.</w:t>
      </w:r>
    </w:p>
    <w:p w:rsidR="007A13CC" w:rsidRPr="007A13CC" w:rsidRDefault="007A13CC" w:rsidP="006D3BF8">
      <w:pPr>
        <w:pStyle w:val="a3"/>
        <w:spacing w:line="240" w:lineRule="auto"/>
        <w:ind w:firstLine="0"/>
        <w:jc w:val="center"/>
        <w:rPr>
          <w:sz w:val="24"/>
          <w:szCs w:val="24"/>
          <w:u w:val="single"/>
        </w:rPr>
      </w:pPr>
      <w:r w:rsidRPr="007A13CC">
        <w:rPr>
          <w:sz w:val="24"/>
          <w:szCs w:val="24"/>
          <w:u w:val="single"/>
        </w:rPr>
        <w:t>Два  свидания.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Как  изменились молодые люди?</w:t>
      </w:r>
      <w:r w:rsidR="009F70A4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Герои поменялись ролями.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Сравните  их поведение на двух свиданиях. Найдите повторы на лексическом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уровне.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50"/>
        <w:gridCol w:w="4650"/>
      </w:tblGrid>
      <w:tr w:rsidR="007A13CC" w:rsidRPr="007A13CC" w:rsidTr="009F70A4">
        <w:trPr>
          <w:trHeight w:val="578"/>
        </w:trPr>
        <w:tc>
          <w:tcPr>
            <w:tcW w:w="4650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 xml:space="preserve">        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 xml:space="preserve">            </w:t>
            </w:r>
            <w:r w:rsidRPr="007A13CC">
              <w:rPr>
                <w:b/>
                <w:i/>
                <w:sz w:val="24"/>
                <w:szCs w:val="24"/>
              </w:rPr>
              <w:t>Первое  свидание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b/>
                <w:i/>
                <w:sz w:val="24"/>
                <w:szCs w:val="24"/>
              </w:rPr>
              <w:t xml:space="preserve">                 Дмитрий</w:t>
            </w:r>
          </w:p>
        </w:tc>
        <w:tc>
          <w:tcPr>
            <w:tcW w:w="4650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7A13CC">
              <w:rPr>
                <w:b/>
                <w:i/>
                <w:sz w:val="24"/>
                <w:szCs w:val="24"/>
              </w:rPr>
              <w:t xml:space="preserve">               Второе  свидание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b/>
                <w:i/>
                <w:sz w:val="24"/>
                <w:szCs w:val="24"/>
              </w:rPr>
              <w:t xml:space="preserve">                      Екатерина</w:t>
            </w:r>
          </w:p>
        </w:tc>
      </w:tr>
      <w:tr w:rsidR="007A13CC" w:rsidRPr="007A13CC" w:rsidTr="009F70A4">
        <w:trPr>
          <w:trHeight w:val="1299"/>
        </w:trPr>
        <w:tc>
          <w:tcPr>
            <w:tcW w:w="4650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«…сильно волнуясь…»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«Ради Бога…пойдёмте в сад».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«…беспокойно билось  сердце…»</w:t>
            </w:r>
          </w:p>
        </w:tc>
        <w:tc>
          <w:tcPr>
            <w:tcW w:w="4650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«…с  таким  волнением ожидала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вас…»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«Ради Бога, пойдёмте в сад».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«…тревожно билось сердце»</w:t>
            </w:r>
          </w:p>
        </w:tc>
      </w:tr>
    </w:tbl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Екатерина  на втором  свидании повторяет фразы, сказанные Дмитрием </w:t>
      </w:r>
      <w:proofErr w:type="gramStart"/>
      <w:r w:rsidRPr="007A13CC">
        <w:rPr>
          <w:i/>
          <w:sz w:val="24"/>
          <w:szCs w:val="24"/>
        </w:rPr>
        <w:t>на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proofErr w:type="gramStart"/>
      <w:r w:rsidRPr="007A13CC">
        <w:rPr>
          <w:i/>
          <w:sz w:val="24"/>
          <w:szCs w:val="24"/>
        </w:rPr>
        <w:t>первом</w:t>
      </w:r>
      <w:proofErr w:type="gramEnd"/>
      <w:r w:rsidRPr="007A13CC">
        <w:rPr>
          <w:i/>
          <w:sz w:val="24"/>
          <w:szCs w:val="24"/>
        </w:rPr>
        <w:t xml:space="preserve"> свидании.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Почему Дмитрий и Екатерина  поменялись ролями? Почему любовь героев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оказалась несостоятельной?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«Котик,  как и все в городе С., как все  в доме Туркиных, живёт и  действует по некоторой, как  бы заранее  определённой программе…, составленной из прочитанных книг, питаемой похвалами её фортепьянным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талантам и возрастным…незнанием жизни</w:t>
      </w:r>
      <w:proofErr w:type="gramStart"/>
      <w:r w:rsidRPr="007A13CC">
        <w:rPr>
          <w:sz w:val="24"/>
          <w:szCs w:val="24"/>
        </w:rPr>
        <w:t xml:space="preserve"> .</w:t>
      </w:r>
      <w:proofErr w:type="gramEnd"/>
      <w:r w:rsidRPr="007A13CC">
        <w:rPr>
          <w:sz w:val="24"/>
          <w:szCs w:val="24"/>
        </w:rPr>
        <w:t xml:space="preserve">Пока </w:t>
      </w:r>
      <w:r w:rsidRPr="007A13CC">
        <w:rPr>
          <w:sz w:val="24"/>
          <w:szCs w:val="24"/>
        </w:rPr>
        <w:lastRenderedPageBreak/>
        <w:t>жизнь, ход времени не покажут ей ошибочность этой программы, любые слова тут будут бессильны.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Это одна из самых характерных для мира Чехова ситуаций: люди разобщены, 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они живут каждый со своими чувствами, интересами, программами, своими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стереотипами</w:t>
      </w:r>
      <w:proofErr w:type="gramStart"/>
      <w:r w:rsidRPr="007A13CC">
        <w:rPr>
          <w:sz w:val="24"/>
          <w:szCs w:val="24"/>
        </w:rPr>
        <w:t>…П</w:t>
      </w:r>
      <w:proofErr w:type="gramEnd"/>
      <w:r w:rsidRPr="007A13CC">
        <w:rPr>
          <w:sz w:val="24"/>
          <w:szCs w:val="24"/>
        </w:rPr>
        <w:t>ри первом объяснении она категорична, он неуверен, при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proofErr w:type="gramStart"/>
      <w:r w:rsidRPr="007A13CC">
        <w:rPr>
          <w:sz w:val="24"/>
          <w:szCs w:val="24"/>
        </w:rPr>
        <w:t>последнем</w:t>
      </w:r>
      <w:proofErr w:type="gramEnd"/>
      <w:r w:rsidRPr="007A13CC">
        <w:rPr>
          <w:sz w:val="24"/>
          <w:szCs w:val="24"/>
        </w:rPr>
        <w:t xml:space="preserve"> их свидании категоричен он, она же робка, несмела, неуверенна. Но, увы, происходит   лишь смена программ, </w:t>
      </w:r>
      <w:proofErr w:type="spellStart"/>
      <w:r w:rsidRPr="007A13CC">
        <w:rPr>
          <w:sz w:val="24"/>
          <w:szCs w:val="24"/>
        </w:rPr>
        <w:t>запрограммированность</w:t>
      </w:r>
      <w:proofErr w:type="spellEnd"/>
      <w:r w:rsidRPr="007A13CC">
        <w:rPr>
          <w:sz w:val="24"/>
          <w:szCs w:val="24"/>
        </w:rPr>
        <w:t xml:space="preserve"> же,</w:t>
      </w:r>
      <w:r w:rsidR="009F70A4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повторяемость остаются»</w:t>
      </w:r>
      <w:r w:rsidR="009F70A4">
        <w:rPr>
          <w:sz w:val="24"/>
          <w:szCs w:val="24"/>
        </w:rPr>
        <w:t>.</w:t>
      </w:r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 xml:space="preserve">(Катаев В.Б. Старцев и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.</w:t>
      </w:r>
      <w:proofErr w:type="gramEnd"/>
      <w:r w:rsidRPr="007A13CC">
        <w:rPr>
          <w:sz w:val="24"/>
          <w:szCs w:val="24"/>
        </w:rPr>
        <w:t xml:space="preserve"> – </w:t>
      </w:r>
      <w:proofErr w:type="gramStart"/>
      <w:r w:rsidRPr="007A13CC">
        <w:rPr>
          <w:sz w:val="24"/>
          <w:szCs w:val="24"/>
        </w:rPr>
        <w:t>Русская словесность, 1998, №1, с.14)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       </w:t>
      </w:r>
      <w:r w:rsidRPr="007A13CC">
        <w:rPr>
          <w:sz w:val="24"/>
          <w:szCs w:val="24"/>
          <w:u w:val="single"/>
        </w:rPr>
        <w:t>Теперь послушаем три индивидуальных задания.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1.Сопоставить два свидания в «Евгении Онегине» и «</w:t>
      </w:r>
      <w:proofErr w:type="spellStart"/>
      <w:r w:rsidRPr="007A13CC">
        <w:rPr>
          <w:i/>
          <w:sz w:val="24"/>
          <w:szCs w:val="24"/>
        </w:rPr>
        <w:t>Ионыче</w:t>
      </w:r>
      <w:proofErr w:type="spellEnd"/>
      <w:r w:rsidRPr="007A13CC">
        <w:rPr>
          <w:i/>
          <w:sz w:val="24"/>
          <w:szCs w:val="24"/>
        </w:rPr>
        <w:t>».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2.Сравнительная характеристика образов Обломова и </w:t>
      </w:r>
      <w:proofErr w:type="spellStart"/>
      <w:r w:rsidRPr="007A13CC">
        <w:rPr>
          <w:i/>
          <w:sz w:val="24"/>
          <w:szCs w:val="24"/>
        </w:rPr>
        <w:t>Старцева</w:t>
      </w:r>
      <w:proofErr w:type="spellEnd"/>
      <w:r w:rsidRPr="007A13CC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3.Выразительное чтение эпизода «На кладбище» на фоне «Лунной сонаты»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Бетховена.</w:t>
      </w:r>
    </w:p>
    <w:p w:rsidR="007A13CC" w:rsidRPr="007A13CC" w:rsidRDefault="007A13CC" w:rsidP="006D3BF8">
      <w:pPr>
        <w:pStyle w:val="a3"/>
        <w:spacing w:line="240" w:lineRule="auto"/>
        <w:ind w:firstLine="0"/>
        <w:jc w:val="center"/>
        <w:rPr>
          <w:sz w:val="24"/>
          <w:szCs w:val="24"/>
        </w:rPr>
      </w:pPr>
      <w:r w:rsidRPr="007A13CC">
        <w:rPr>
          <w:sz w:val="24"/>
          <w:szCs w:val="24"/>
          <w:u w:val="single"/>
        </w:rPr>
        <w:t>Лабораторная  работа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Лингвистический анализ фрагмента «На кладбище».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Постройте словесные тематические ряды (ключевые  слова) трёх мотивов.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8"/>
        <w:gridCol w:w="3189"/>
        <w:gridCol w:w="3189"/>
      </w:tblGrid>
      <w:tr w:rsidR="007A13CC" w:rsidRPr="007A13CC" w:rsidTr="000D699D">
        <w:trPr>
          <w:trHeight w:val="403"/>
        </w:trPr>
        <w:tc>
          <w:tcPr>
            <w:tcW w:w="3188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A13CC">
              <w:rPr>
                <w:b/>
                <w:i/>
                <w:sz w:val="24"/>
                <w:szCs w:val="24"/>
              </w:rPr>
              <w:t>любовь</w:t>
            </w:r>
          </w:p>
        </w:tc>
        <w:tc>
          <w:tcPr>
            <w:tcW w:w="3189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A13CC">
              <w:rPr>
                <w:b/>
                <w:i/>
                <w:sz w:val="24"/>
                <w:szCs w:val="24"/>
              </w:rPr>
              <w:t>лунная ночь</w:t>
            </w:r>
          </w:p>
        </w:tc>
        <w:tc>
          <w:tcPr>
            <w:tcW w:w="3189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A13CC">
              <w:rPr>
                <w:b/>
                <w:i/>
                <w:sz w:val="24"/>
                <w:szCs w:val="24"/>
              </w:rPr>
              <w:t>осень</w:t>
            </w:r>
          </w:p>
        </w:tc>
      </w:tr>
      <w:tr w:rsidR="007A13CC" w:rsidRPr="007A13CC" w:rsidTr="000D699D">
        <w:trPr>
          <w:trHeight w:val="2265"/>
        </w:trPr>
        <w:tc>
          <w:tcPr>
            <w:tcW w:w="3188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присутствие тайны,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жизнь тихая, вечная,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прекрасная, ждал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страстно,</w:t>
            </w:r>
            <w:r w:rsidR="000D699D">
              <w:rPr>
                <w:i/>
                <w:sz w:val="24"/>
                <w:szCs w:val="24"/>
              </w:rPr>
              <w:t xml:space="preserve"> </w:t>
            </w:r>
            <w:r w:rsidRPr="007A13CC">
              <w:rPr>
                <w:i/>
                <w:sz w:val="24"/>
                <w:szCs w:val="24"/>
              </w:rPr>
              <w:t>страсть,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ждёт любви, тела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прекрасные,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томление</w:t>
            </w:r>
          </w:p>
        </w:tc>
        <w:tc>
          <w:tcPr>
            <w:tcW w:w="3189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лунный свет (3 раза),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хорош и мягок лунный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 xml:space="preserve">свет, звёзды, смирение, 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глухая тоска небытия,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 xml:space="preserve">подавленное отчаяние, 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опустился занавес,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луна ушла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189" w:type="dxa"/>
          </w:tcPr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 xml:space="preserve">тепло по – </w:t>
            </w:r>
            <w:proofErr w:type="gramStart"/>
            <w:r w:rsidRPr="007A13CC">
              <w:rPr>
                <w:i/>
                <w:sz w:val="24"/>
                <w:szCs w:val="24"/>
              </w:rPr>
              <w:t>осеннему</w:t>
            </w:r>
            <w:proofErr w:type="gramEnd"/>
            <w:r w:rsidRPr="007A13CC">
              <w:rPr>
                <w:i/>
                <w:sz w:val="24"/>
                <w:szCs w:val="24"/>
              </w:rPr>
              <w:t>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увядшие  цветы,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прощение,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печаль,</w:t>
            </w:r>
          </w:p>
          <w:p w:rsidR="007A13CC" w:rsidRPr="007A13CC" w:rsidRDefault="007A13CC" w:rsidP="006D3BF8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7A13CC">
              <w:rPr>
                <w:i/>
                <w:sz w:val="24"/>
                <w:szCs w:val="24"/>
              </w:rPr>
              <w:t>покой</w:t>
            </w:r>
          </w:p>
        </w:tc>
      </w:tr>
    </w:tbl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1B5C5F">
        <w:rPr>
          <w:sz w:val="24"/>
          <w:szCs w:val="24"/>
        </w:rPr>
        <w:t>Эта сцена на  кладбище стала  самым поэтическим  моментом  в жизни Дмитрия</w:t>
      </w:r>
      <w:proofErr w:type="gramStart"/>
      <w:r w:rsidRPr="001B5C5F">
        <w:rPr>
          <w:sz w:val="24"/>
          <w:szCs w:val="24"/>
        </w:rPr>
        <w:t xml:space="preserve"> .</w:t>
      </w:r>
      <w:proofErr w:type="gramEnd"/>
      <w:r w:rsidRPr="001B5C5F">
        <w:rPr>
          <w:sz w:val="24"/>
          <w:szCs w:val="24"/>
        </w:rPr>
        <w:t>Пейзаж  здесь  не просто фон, а  символ  иллюзорности счастья героя. Осенний мотив  вносит грусть, сожаление о чём – то уходящем. Мотив лунной  ночи  подчёркивает тайну бытия  и  небытия.</w:t>
      </w:r>
      <w:r w:rsidR="001B5C5F">
        <w:rPr>
          <w:sz w:val="24"/>
          <w:szCs w:val="24"/>
        </w:rPr>
        <w:t xml:space="preserve"> </w:t>
      </w:r>
      <w:r w:rsidRPr="001B5C5F">
        <w:rPr>
          <w:sz w:val="24"/>
          <w:szCs w:val="24"/>
        </w:rPr>
        <w:t>Последнее предложение 2 главы диссонирует с пейзажем: прозаические мысли Дмитрия отрицают его  любовные  эмоции</w:t>
      </w:r>
      <w:proofErr w:type="gramStart"/>
      <w:r w:rsidRPr="007A13CC">
        <w:rPr>
          <w:i/>
          <w:sz w:val="24"/>
          <w:szCs w:val="24"/>
        </w:rPr>
        <w:t>.</w:t>
      </w:r>
      <w:r w:rsidRPr="007A13CC">
        <w:rPr>
          <w:sz w:val="24"/>
          <w:szCs w:val="24"/>
        </w:rPr>
        <w:t>(</w:t>
      </w:r>
      <w:proofErr w:type="gramEnd"/>
      <w:r w:rsidRPr="007A13CC">
        <w:rPr>
          <w:sz w:val="24"/>
          <w:szCs w:val="24"/>
        </w:rPr>
        <w:t xml:space="preserve">См. </w:t>
      </w:r>
      <w:proofErr w:type="spellStart"/>
      <w:r w:rsidRPr="007A13CC">
        <w:rPr>
          <w:sz w:val="24"/>
          <w:szCs w:val="24"/>
        </w:rPr>
        <w:t>Сосницкая</w:t>
      </w:r>
      <w:proofErr w:type="spellEnd"/>
      <w:r w:rsidRPr="007A13CC">
        <w:rPr>
          <w:sz w:val="24"/>
          <w:szCs w:val="24"/>
        </w:rPr>
        <w:t xml:space="preserve">  М.Д.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» и «Вишнёвый сад» А.П.Чехова. </w:t>
      </w:r>
      <w:proofErr w:type="gramStart"/>
      <w:r w:rsidRPr="007A13CC">
        <w:rPr>
          <w:sz w:val="24"/>
          <w:szCs w:val="24"/>
        </w:rPr>
        <w:t>М.,1955)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 xml:space="preserve">        Какую  роль   в эпизоде  «На  кладбище» играет   пейзаж?</w:t>
      </w:r>
      <w:r w:rsidR="001B5C5F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Это  кульминация, герой  поэтичен, чувствителен.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«Легкомысленная девичья шутка – назначить свидание на кладбище – дала  ему  возможность первый  и единственный раз в жизни увидеть «мир,</w:t>
      </w:r>
      <w:r w:rsidR="001B5C5F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не  похожий  ни на что другое»…, прикоснуться  к  тайне…Волшебная ночь на старом   кладбище – единственное в  рассказе</w:t>
      </w:r>
      <w:proofErr w:type="gramStart"/>
      <w:r w:rsidRPr="007A13CC">
        <w:rPr>
          <w:sz w:val="24"/>
          <w:szCs w:val="24"/>
        </w:rPr>
        <w:t xml:space="preserve">., </w:t>
      </w:r>
      <w:proofErr w:type="gramEnd"/>
      <w:r w:rsidRPr="007A13CC">
        <w:rPr>
          <w:sz w:val="24"/>
          <w:szCs w:val="24"/>
        </w:rPr>
        <w:t xml:space="preserve">что не  несёт на себе печати привычности, повторяемости, </w:t>
      </w:r>
      <w:proofErr w:type="spellStart"/>
      <w:r w:rsidRPr="007A13CC">
        <w:rPr>
          <w:sz w:val="24"/>
          <w:szCs w:val="24"/>
        </w:rPr>
        <w:t>заведённости</w:t>
      </w:r>
      <w:proofErr w:type="spellEnd"/>
      <w:r w:rsidRPr="007A13CC">
        <w:rPr>
          <w:sz w:val="24"/>
          <w:szCs w:val="24"/>
        </w:rPr>
        <w:t>. Она одна  осталась в жизни героя ошеломляющей и неповторимой»</w:t>
      </w:r>
      <w:r w:rsidR="001B5C5F">
        <w:rPr>
          <w:sz w:val="24"/>
          <w:szCs w:val="24"/>
        </w:rPr>
        <w:t>.</w:t>
      </w:r>
      <w:r w:rsidRPr="007A13CC">
        <w:rPr>
          <w:sz w:val="24"/>
          <w:szCs w:val="24"/>
        </w:rPr>
        <w:t xml:space="preserve"> (Катаев В.Б. с.13)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«…эти  поэтические  строки  имеют огромное  художественное значение в  целом, образуя в  нём (рассказе) как  бы поворотный  пункт: с этого  пункта вся композиция  поворачивает в другую сторону</w:t>
      </w:r>
      <w:proofErr w:type="gramStart"/>
      <w:r w:rsidRPr="007A13CC">
        <w:rPr>
          <w:sz w:val="24"/>
          <w:szCs w:val="24"/>
        </w:rPr>
        <w:t>…В</w:t>
      </w:r>
      <w:proofErr w:type="gramEnd"/>
      <w:r w:rsidRPr="007A13CC">
        <w:rPr>
          <w:sz w:val="24"/>
          <w:szCs w:val="24"/>
        </w:rPr>
        <w:t xml:space="preserve">  главах  первой и второй…всё  как  бы  покрыто  лёгким  покровом поэзии…это веяние  крепнет и растёт…в сцене  на кладбище…достигает своего апогея. Тут – конец «поэзии»,  и  с   главы   третьей  и  до конца идёт уже  сплошная «проза»…Всё  вместе  представляет  собою стройную, гармоничную – я  готов сказать: музыкальную – композицию…Это  особое  настроение души, вызываемое мастерским  изображением  бренной и робкой «поэзии», прозябающей в душе  сухой и прозаической,  и её  как  бы лебединой песни – на кладбище,  и рядом воспроизведением всесильной, всепоглощающей,  торжествующей «прозы» жизни»</w:t>
      </w:r>
      <w:proofErr w:type="gramStart"/>
      <w:r w:rsidRPr="007A13CC">
        <w:rPr>
          <w:sz w:val="24"/>
          <w:szCs w:val="24"/>
        </w:rPr>
        <w:t>.(</w:t>
      </w:r>
      <w:proofErr w:type="spellStart"/>
      <w:proofErr w:type="gramEnd"/>
      <w:r w:rsidRPr="007A13CC">
        <w:rPr>
          <w:sz w:val="24"/>
          <w:szCs w:val="24"/>
        </w:rPr>
        <w:t>Овсянико-Куликовский</w:t>
      </w:r>
      <w:proofErr w:type="spellEnd"/>
      <w:r w:rsidRPr="007A13CC">
        <w:rPr>
          <w:sz w:val="24"/>
          <w:szCs w:val="24"/>
        </w:rPr>
        <w:t xml:space="preserve"> Д.</w:t>
      </w:r>
      <w:proofErr w:type="gramStart"/>
      <w:r w:rsidRPr="007A13CC">
        <w:rPr>
          <w:sz w:val="24"/>
          <w:szCs w:val="24"/>
        </w:rPr>
        <w:t>Н. с.480-481)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        Затем  слушаем  ещё  одно </w:t>
      </w:r>
      <w:r w:rsidRPr="007A13CC">
        <w:rPr>
          <w:sz w:val="24"/>
          <w:szCs w:val="24"/>
          <w:u w:val="single"/>
        </w:rPr>
        <w:t>индивидуальное задание.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Сравнительная  характеристика образов Плюшкина и </w:t>
      </w:r>
      <w:proofErr w:type="spellStart"/>
      <w:r w:rsidRPr="007A13CC">
        <w:rPr>
          <w:i/>
          <w:sz w:val="24"/>
          <w:szCs w:val="24"/>
        </w:rPr>
        <w:t>Старцева</w:t>
      </w:r>
      <w:proofErr w:type="spellEnd"/>
      <w:r w:rsidRPr="007A13CC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        На  следующем этапе урока  нас будет интересовать </w:t>
      </w:r>
      <w:r w:rsidRPr="007A13CC">
        <w:rPr>
          <w:sz w:val="24"/>
          <w:szCs w:val="24"/>
          <w:u w:val="single"/>
        </w:rPr>
        <w:t>образ Дмитрия</w:t>
      </w:r>
      <w:r w:rsidR="00C41455">
        <w:rPr>
          <w:sz w:val="24"/>
          <w:szCs w:val="24"/>
          <w:u w:val="single"/>
        </w:rPr>
        <w:t xml:space="preserve"> </w:t>
      </w:r>
      <w:proofErr w:type="spellStart"/>
      <w:r w:rsidRPr="007A13CC">
        <w:rPr>
          <w:sz w:val="24"/>
          <w:szCs w:val="24"/>
          <w:u w:val="single"/>
        </w:rPr>
        <w:t>Старцева</w:t>
      </w:r>
      <w:proofErr w:type="spellEnd"/>
      <w:r w:rsidRPr="007A13CC">
        <w:rPr>
          <w:sz w:val="24"/>
          <w:szCs w:val="24"/>
          <w:u w:val="single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Почему в первых главах Старцев – Дмитрий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, а в последней главе –</w:t>
      </w:r>
      <w:r w:rsidR="00C41455">
        <w:rPr>
          <w:sz w:val="24"/>
          <w:szCs w:val="24"/>
        </w:rPr>
        <w:t xml:space="preserve">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?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>Он  стал  своим  в городе С.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lastRenderedPageBreak/>
        <w:t xml:space="preserve">       «Повесть  о докторе  </w:t>
      </w:r>
      <w:proofErr w:type="spellStart"/>
      <w:r w:rsidRPr="007A13CC">
        <w:rPr>
          <w:sz w:val="24"/>
          <w:szCs w:val="24"/>
        </w:rPr>
        <w:t>Старцеве</w:t>
      </w:r>
      <w:proofErr w:type="spellEnd"/>
      <w:r w:rsidRPr="007A13CC">
        <w:rPr>
          <w:sz w:val="24"/>
          <w:szCs w:val="24"/>
        </w:rPr>
        <w:t xml:space="preserve">  называется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». «Старцев» –</w:t>
      </w:r>
      <w:r w:rsidR="00C41455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фамилия и только.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» – отчество, но  не только.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» звучит подчёркнуто неофициально, </w:t>
      </w:r>
      <w:proofErr w:type="spellStart"/>
      <w:r w:rsidRPr="007A13CC">
        <w:rPr>
          <w:sz w:val="24"/>
          <w:szCs w:val="24"/>
        </w:rPr>
        <w:t>разговорно</w:t>
      </w:r>
      <w:proofErr w:type="spellEnd"/>
      <w:r w:rsidRPr="007A13CC">
        <w:rPr>
          <w:sz w:val="24"/>
          <w:szCs w:val="24"/>
        </w:rPr>
        <w:t>, фамильярно. «Старцев» – сухо,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» – интимно,  привычно, </w:t>
      </w:r>
      <w:proofErr w:type="gramStart"/>
      <w:r w:rsidRPr="007A13CC">
        <w:rPr>
          <w:sz w:val="24"/>
          <w:szCs w:val="24"/>
        </w:rPr>
        <w:t>по</w:t>
      </w:r>
      <w:proofErr w:type="gramEnd"/>
      <w:r w:rsidRPr="007A13CC">
        <w:rPr>
          <w:sz w:val="24"/>
          <w:szCs w:val="24"/>
        </w:rPr>
        <w:t xml:space="preserve"> – домашнему. И то, что повесть названа именем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», как будто ещё хранящим тепло людского общения, придаёт заглавию особый смысл». </w:t>
      </w:r>
      <w:proofErr w:type="gramStart"/>
      <w:r w:rsidRPr="007A13CC">
        <w:rPr>
          <w:sz w:val="24"/>
          <w:szCs w:val="24"/>
        </w:rPr>
        <w:t>(Паперный З. Записные книжки Чехова.</w:t>
      </w:r>
      <w:proofErr w:type="gramEnd"/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М., 1976, с.58)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«Доктор Старцев перестал быть «поляком надутым», непонятным и неприятным снобом</w:t>
      </w:r>
      <w:proofErr w:type="gramStart"/>
      <w:r w:rsidRPr="007A13CC">
        <w:rPr>
          <w:sz w:val="24"/>
          <w:szCs w:val="24"/>
        </w:rPr>
        <w:t>…Т</w:t>
      </w:r>
      <w:proofErr w:type="gramEnd"/>
      <w:r w:rsidRPr="007A13CC">
        <w:rPr>
          <w:sz w:val="24"/>
          <w:szCs w:val="24"/>
        </w:rPr>
        <w:t>еперь  он свой, понятный и предсказуемый, такой же,</w:t>
      </w:r>
      <w:r w:rsidR="00C41455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как  они». </w:t>
      </w:r>
      <w:proofErr w:type="gramStart"/>
      <w:r w:rsidRPr="007A13CC">
        <w:rPr>
          <w:sz w:val="24"/>
          <w:szCs w:val="24"/>
        </w:rPr>
        <w:t>(</w:t>
      </w:r>
      <w:proofErr w:type="spellStart"/>
      <w:r w:rsidRPr="007A13CC">
        <w:rPr>
          <w:sz w:val="24"/>
          <w:szCs w:val="24"/>
        </w:rPr>
        <w:t>Штильман</w:t>
      </w:r>
      <w:proofErr w:type="spellEnd"/>
      <w:r w:rsidRPr="007A13CC">
        <w:rPr>
          <w:sz w:val="24"/>
          <w:szCs w:val="24"/>
        </w:rPr>
        <w:t xml:space="preserve"> С. Учимся читать  классику от заглавия до последней</w:t>
      </w:r>
      <w:r w:rsidR="00C41455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строки.</w:t>
      </w:r>
      <w:proofErr w:type="gramEnd"/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М., 2002, с.76)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Что вы  можете  сказать  о фамилии героя?</w:t>
      </w:r>
      <w:r w:rsidR="00C41455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Фамилия  персонажа  говорящая.</w:t>
      </w:r>
      <w:r w:rsidR="00C41455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Она говорит о старении тела и души</w:t>
      </w:r>
      <w:r w:rsidR="00C41455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Дмитрия.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 xml:space="preserve">Почему  каждый член  семьи Туркиных описан  подробно, а портрет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="00C41455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есть только в последней  главе? Найдите и прочитайте.</w:t>
      </w:r>
      <w:r w:rsidR="00CF0EE3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Образ Дмитрия меняется. Важно то, к чему он приходит  в конце.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«…часто  у Чехова  внешне, через портрет и речь, обрисованы  герои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второстепенные, а не главные. Читатель смотрит на второстепенных персонажей глазами главного героя, их он  видит, а главному герою сопереживает</w:t>
      </w:r>
      <w:proofErr w:type="gramStart"/>
      <w:r w:rsidRPr="007A13CC">
        <w:rPr>
          <w:sz w:val="24"/>
          <w:szCs w:val="24"/>
        </w:rPr>
        <w:t>…Н</w:t>
      </w:r>
      <w:proofErr w:type="gramEnd"/>
      <w:r w:rsidRPr="007A13CC">
        <w:rPr>
          <w:sz w:val="24"/>
          <w:szCs w:val="24"/>
        </w:rPr>
        <w:t xml:space="preserve">икак нельзя…объяснить судьбу таких  героев, как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…их особенными, индивидуальными чертами».  (Линков В.Я. с.102)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 xml:space="preserve">Прочитайте последние слова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>. Почему  именно эти слова в финале?</w:t>
      </w:r>
      <w:r w:rsidR="00CF0EE3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У героя отмирает лучшая часть души, он не  помнит  даже  счастливых</w:t>
      </w:r>
      <w:r w:rsidR="00CF0EE3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моментов жизни.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Почему в пятой главе глаголы  в форме настоящего времени, а в  остальных –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в форме  прошедшего  времени?</w:t>
      </w:r>
      <w:r w:rsidR="00CF0EE3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Пятая  глава – это настоящее героя, всё поэтическое осталось в прошлом.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«Однако парадоксальность повести в том, что  беспощадный приговор, который мысленно произносит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 Туркиным и в их  лице – всему городу, оборачивается и  приговором самому себе. И порывает он не  только с Катериной Ивановной, Котиком, но – с любовью, с возможностью любить. Отталкиваясь  от Туркиных, он  опускается гораздо ниже Туркиных. И в сущности, теряет какое бы то ни  было право их судить…Сравним заключительные слова об </w:t>
      </w:r>
      <w:proofErr w:type="spellStart"/>
      <w:r w:rsidRPr="007A13CC">
        <w:rPr>
          <w:sz w:val="24"/>
          <w:szCs w:val="24"/>
        </w:rPr>
        <w:t>Ионыче</w:t>
      </w:r>
      <w:proofErr w:type="spellEnd"/>
      <w:r w:rsidRPr="007A13CC">
        <w:rPr>
          <w:sz w:val="24"/>
          <w:szCs w:val="24"/>
        </w:rPr>
        <w:t xml:space="preserve"> и о Туркиных</w:t>
      </w:r>
      <w:proofErr w:type="gramStart"/>
      <w:r w:rsidRPr="007A13CC">
        <w:rPr>
          <w:sz w:val="24"/>
          <w:szCs w:val="24"/>
        </w:rPr>
        <w:t>.</w:t>
      </w:r>
      <w:proofErr w:type="gramEnd"/>
      <w:r w:rsidRPr="007A13CC">
        <w:rPr>
          <w:sz w:val="24"/>
          <w:szCs w:val="24"/>
        </w:rPr>
        <w:t xml:space="preserve"> «…</w:t>
      </w:r>
      <w:proofErr w:type="gramStart"/>
      <w:r w:rsidRPr="007A13CC">
        <w:rPr>
          <w:sz w:val="24"/>
          <w:szCs w:val="24"/>
        </w:rPr>
        <w:t>и</w:t>
      </w:r>
      <w:proofErr w:type="gramEnd"/>
      <w:r w:rsidRPr="007A13CC">
        <w:rPr>
          <w:sz w:val="24"/>
          <w:szCs w:val="24"/>
        </w:rPr>
        <w:t xml:space="preserve"> кажется, что едет не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человек, а языческий бог». «Не человек» – это и есть итог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 xml:space="preserve">.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 xml:space="preserve">  </w:t>
      </w:r>
      <w:proofErr w:type="gramStart"/>
      <w:r w:rsidRPr="007A13CC">
        <w:rPr>
          <w:sz w:val="24"/>
          <w:szCs w:val="24"/>
        </w:rPr>
        <w:t>перестал быть человеком…Туркины  не изменились</w:t>
      </w:r>
      <w:proofErr w:type="gramEnd"/>
      <w:r w:rsidRPr="007A13CC">
        <w:rPr>
          <w:sz w:val="24"/>
          <w:szCs w:val="24"/>
        </w:rPr>
        <w:t>, они всё  такие  же претенциозно–банальные люди; но – люди.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А 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–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не человек…Катерина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Ивановна «похварывает» – так  можно сказать о человеке. А у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 xml:space="preserve"> «горло заплыло жиром» - так  естественнее сказать о  каплуне, которого  </w:t>
      </w:r>
      <w:proofErr w:type="gramStart"/>
      <w:r w:rsidRPr="007A13CC">
        <w:rPr>
          <w:sz w:val="24"/>
          <w:szCs w:val="24"/>
        </w:rPr>
        <w:t>откармливают на  убой…Туркин  плачет</w:t>
      </w:r>
      <w:proofErr w:type="gramEnd"/>
      <w:r w:rsidRPr="007A13CC">
        <w:rPr>
          <w:sz w:val="24"/>
          <w:szCs w:val="24"/>
        </w:rPr>
        <w:t xml:space="preserve">, прощаясь с родными, он  их  любит, пусть  по – своему, но он способен любить и потому неизмеримо выше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 xml:space="preserve">». </w:t>
      </w:r>
      <w:proofErr w:type="gramStart"/>
      <w:r w:rsidRPr="007A13CC">
        <w:rPr>
          <w:sz w:val="24"/>
          <w:szCs w:val="24"/>
        </w:rPr>
        <w:t>(Паперный З. Записные книжки Чехова.</w:t>
      </w:r>
      <w:proofErr w:type="gramEnd"/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М., 1976, с.52-54)</w:t>
      </w:r>
      <w:r w:rsidR="00555807">
        <w:rPr>
          <w:sz w:val="24"/>
          <w:szCs w:val="24"/>
        </w:rPr>
        <w:t xml:space="preserve">  </w:t>
      </w:r>
      <w:r w:rsidRPr="007A13CC">
        <w:rPr>
          <w:sz w:val="24"/>
          <w:szCs w:val="24"/>
        </w:rPr>
        <w:t xml:space="preserve"> «Однако Екатерина  Ивановна в этом выморочном, мёртвом доме ещё</w:t>
      </w:r>
      <w:r w:rsidR="0055580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жива…Отрезвление к ней  уже пришло.</w:t>
      </w:r>
      <w:proofErr w:type="gramEnd"/>
      <w:r w:rsidRPr="007A13CC">
        <w:rPr>
          <w:sz w:val="24"/>
          <w:szCs w:val="24"/>
        </w:rPr>
        <w:t xml:space="preserve"> Бывшая   капризная  и кокетливая  кошечка стала  глубоко чувствующей  и переживающей личностью. Но кому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здесь оценить её  по достоинству?»  </w:t>
      </w:r>
      <w:proofErr w:type="gramStart"/>
      <w:r w:rsidRPr="007A13CC">
        <w:rPr>
          <w:sz w:val="24"/>
          <w:szCs w:val="24"/>
        </w:rPr>
        <w:t>(</w:t>
      </w:r>
      <w:proofErr w:type="spellStart"/>
      <w:r w:rsidRPr="007A13CC">
        <w:rPr>
          <w:sz w:val="24"/>
          <w:szCs w:val="24"/>
        </w:rPr>
        <w:t>Штильман</w:t>
      </w:r>
      <w:proofErr w:type="spellEnd"/>
      <w:r w:rsidRPr="007A13CC">
        <w:rPr>
          <w:sz w:val="24"/>
          <w:szCs w:val="24"/>
        </w:rPr>
        <w:t xml:space="preserve">  С. с.76)</w:t>
      </w:r>
      <w:r w:rsidR="0055580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 «С одной стороны, мы  сочувствуем </w:t>
      </w:r>
      <w:proofErr w:type="spellStart"/>
      <w:r w:rsidRPr="007A13CC">
        <w:rPr>
          <w:sz w:val="24"/>
          <w:szCs w:val="24"/>
        </w:rPr>
        <w:t>Старцеву</w:t>
      </w:r>
      <w:proofErr w:type="spellEnd"/>
      <w:r w:rsidRPr="007A13CC">
        <w:rPr>
          <w:sz w:val="24"/>
          <w:szCs w:val="24"/>
        </w:rPr>
        <w:t xml:space="preserve">  и  готовы признать, что  он имеет основание презирать  обывателей города С. Но, с другой стороны,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мы  приходим  к мысли, что,</w:t>
      </w:r>
      <w:r w:rsidR="00555807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вероятно, некоторые (а может быть, и многие) из тех, кого  он презирает, могут быть в иных отношениях гораздо лучше его и что  он, собственно говоря, не имеет нравственного права относиться</w:t>
      </w:r>
      <w:proofErr w:type="gramEnd"/>
      <w:r w:rsidRPr="007A13CC">
        <w:rPr>
          <w:sz w:val="24"/>
          <w:szCs w:val="24"/>
        </w:rPr>
        <w:t xml:space="preserve"> к людям с нескрываемым презрением за  то только, что  эти  люди «средние» и рутинные, что природа не наделила их таким умом, какой  у  него». (</w:t>
      </w:r>
      <w:proofErr w:type="spellStart"/>
      <w:r w:rsidRPr="007A13CC">
        <w:rPr>
          <w:sz w:val="24"/>
          <w:szCs w:val="24"/>
        </w:rPr>
        <w:t>Овсянико-Куликовский</w:t>
      </w:r>
      <w:proofErr w:type="spellEnd"/>
      <w:r w:rsidRPr="007A13CC">
        <w:rPr>
          <w:sz w:val="24"/>
          <w:szCs w:val="24"/>
        </w:rPr>
        <w:t xml:space="preserve"> Д. с.477)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Почему  Чехов называет город С., а не, например, Саратов?</w:t>
      </w:r>
      <w:r w:rsidR="000275BB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Это самый  обычный провинциальный город, таких в России очень много.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«Провинциальный  мещанский городок с его  затхлым  бытом – чрезвычайно распространённое место свершения романных событий в </w:t>
      </w:r>
      <w:r w:rsidRPr="007A13CC">
        <w:rPr>
          <w:sz w:val="24"/>
          <w:szCs w:val="24"/>
          <w:lang w:val="en-US"/>
        </w:rPr>
        <w:t>XIX</w:t>
      </w:r>
      <w:r w:rsidRPr="007A13CC">
        <w:rPr>
          <w:sz w:val="24"/>
          <w:szCs w:val="24"/>
        </w:rPr>
        <w:t xml:space="preserve"> веке. Такой  городок – место  циклического бытового времени. Здесь нет событий, а есть  только повторяющиеся «</w:t>
      </w:r>
      <w:proofErr w:type="spellStart"/>
      <w:r w:rsidRPr="007A13CC">
        <w:rPr>
          <w:sz w:val="24"/>
          <w:szCs w:val="24"/>
        </w:rPr>
        <w:t>бывания</w:t>
      </w:r>
      <w:proofErr w:type="spellEnd"/>
      <w:r w:rsidRPr="007A13CC">
        <w:rPr>
          <w:sz w:val="24"/>
          <w:szCs w:val="24"/>
        </w:rPr>
        <w:t xml:space="preserve">». Время лишено здесь поступательного  исторического  хода, оно движется  по  узким кругам: круг дня, круг недели, месяца, круг  всей жизни. День  никогда не день, год  не год, жизнь   не жизнь. Изо дня в  день повторяются те же   бытовые  действия, те  же темы разговоров, те же  слова  и так далее. Люди в этом времени едят, пьют, спят, имеют  жён, </w:t>
      </w:r>
      <w:r w:rsidRPr="007A13CC">
        <w:rPr>
          <w:sz w:val="24"/>
          <w:szCs w:val="24"/>
        </w:rPr>
        <w:lastRenderedPageBreak/>
        <w:t>любовниц (</w:t>
      </w:r>
      <w:proofErr w:type="spellStart"/>
      <w:r w:rsidRPr="007A13CC">
        <w:rPr>
          <w:sz w:val="24"/>
          <w:szCs w:val="24"/>
        </w:rPr>
        <w:t>безроманных</w:t>
      </w:r>
      <w:proofErr w:type="spellEnd"/>
      <w:r w:rsidRPr="007A13CC">
        <w:rPr>
          <w:sz w:val="24"/>
          <w:szCs w:val="24"/>
        </w:rPr>
        <w:t xml:space="preserve">), мелко интригуют, сидят в своих лавочках или  конторах, играют в карты, сплетничают. Это обыденно-житейское, циклическое бытовое время». </w:t>
      </w:r>
      <w:proofErr w:type="gramStart"/>
      <w:r w:rsidRPr="007A13CC">
        <w:rPr>
          <w:sz w:val="24"/>
          <w:szCs w:val="24"/>
        </w:rPr>
        <w:t>(Бахтин М. Вопросы литературы и эстетики.</w:t>
      </w:r>
      <w:proofErr w:type="gramEnd"/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М., 1975, с.396)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Наконец  последнее </w:t>
      </w:r>
      <w:r w:rsidRPr="007A13CC">
        <w:rPr>
          <w:sz w:val="24"/>
          <w:szCs w:val="24"/>
          <w:u w:val="single"/>
        </w:rPr>
        <w:t>индивидуальное задание</w:t>
      </w:r>
      <w:r w:rsidRPr="007A13CC">
        <w:rPr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Сравнительная  характеристика образов </w:t>
      </w:r>
      <w:proofErr w:type="spellStart"/>
      <w:r w:rsidRPr="007A13CC">
        <w:rPr>
          <w:i/>
          <w:sz w:val="24"/>
          <w:szCs w:val="24"/>
        </w:rPr>
        <w:t>Старцева</w:t>
      </w:r>
      <w:proofErr w:type="spellEnd"/>
      <w:r w:rsidRPr="007A13CC">
        <w:rPr>
          <w:i/>
          <w:sz w:val="24"/>
          <w:szCs w:val="24"/>
        </w:rPr>
        <w:t xml:space="preserve"> и Гурова.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          </w:t>
      </w:r>
      <w:r w:rsidRPr="007A13CC">
        <w:rPr>
          <w:sz w:val="24"/>
          <w:szCs w:val="24"/>
          <w:u w:val="single"/>
        </w:rPr>
        <w:t>Переходим к обобщающей беседе.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>Какова тема рассказа?</w:t>
      </w:r>
      <w:r w:rsidR="000275BB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Гибель души, деградация человека.</w:t>
      </w:r>
      <w:r w:rsidR="00610BAC">
        <w:rPr>
          <w:i/>
          <w:sz w:val="24"/>
          <w:szCs w:val="24"/>
        </w:rPr>
        <w:t xml:space="preserve"> </w:t>
      </w:r>
      <w:r w:rsidRPr="007A13CC">
        <w:rPr>
          <w:sz w:val="24"/>
          <w:szCs w:val="24"/>
        </w:rPr>
        <w:t>Кто виноват в этой  драме?</w:t>
      </w:r>
      <w:r w:rsidR="000275BB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Общество, сам Старцев, его родители.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  «Смысл  рассказанной  нам  истории, таким  образом, может быть  понят как соединение  двух начал. Мать – природа действительно нехорошо шутит над человеком, человек  часто  бывает обманут жизнью, временем, и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трудно  бывает понять, в  чём  при  этом  сам  он  виноват. Но настолько  отвратительно то, во  что  может превратиться  человек, которому дано всё,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чтобы  жить  нормальной , полезной жизнью, что вывод может быть только  одним: бороться с превращением в </w:t>
      </w:r>
      <w:proofErr w:type="spellStart"/>
      <w:r w:rsidRPr="007A13CC">
        <w:rPr>
          <w:sz w:val="24"/>
          <w:szCs w:val="24"/>
        </w:rPr>
        <w:t>Ионыча</w:t>
      </w:r>
      <w:proofErr w:type="spellEnd"/>
      <w:r w:rsidRPr="007A13CC">
        <w:rPr>
          <w:sz w:val="24"/>
          <w:szCs w:val="24"/>
        </w:rPr>
        <w:t xml:space="preserve">  должен  каждый – пусть  надежд  на  успех в этой   борьбе  почти  нет…Судьбу  человека в чеховском мире  определяют силы, сопротивление которым  заведомо  превышает  его  возможности</w:t>
      </w:r>
      <w:proofErr w:type="gramStart"/>
      <w:r w:rsidRPr="007A13CC">
        <w:rPr>
          <w:sz w:val="24"/>
          <w:szCs w:val="24"/>
        </w:rPr>
        <w:t>…К</w:t>
      </w:r>
      <w:proofErr w:type="gramEnd"/>
      <w:r w:rsidRPr="007A13CC">
        <w:rPr>
          <w:sz w:val="24"/>
          <w:szCs w:val="24"/>
        </w:rPr>
        <w:t xml:space="preserve"> несчастьям людей  ведёт вечная их разобщённость, </w:t>
      </w:r>
      <w:proofErr w:type="spellStart"/>
      <w:r w:rsidRPr="007A13CC">
        <w:rPr>
          <w:sz w:val="24"/>
          <w:szCs w:val="24"/>
        </w:rPr>
        <w:t>самопоглощённость</w:t>
      </w:r>
      <w:proofErr w:type="spellEnd"/>
      <w:r w:rsidRPr="007A13CC">
        <w:rPr>
          <w:sz w:val="24"/>
          <w:szCs w:val="24"/>
        </w:rPr>
        <w:t>, невозможность взаимопонимания в самые  ответственные, решающие моменты  бытия». (Катаев В.Б. с.15)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«…эти  «хмурые люди», «недотёпы» нравственному  обогащению предпочитали материальное</w:t>
      </w:r>
      <w:proofErr w:type="gramStart"/>
      <w:r w:rsidRPr="007A13CC">
        <w:rPr>
          <w:sz w:val="24"/>
          <w:szCs w:val="24"/>
        </w:rPr>
        <w:t xml:space="preserve"> ,</w:t>
      </w:r>
      <w:proofErr w:type="gramEnd"/>
      <w:r w:rsidRPr="007A13CC">
        <w:rPr>
          <w:sz w:val="24"/>
          <w:szCs w:val="24"/>
        </w:rPr>
        <w:t xml:space="preserve"> «покупались» на  комфорт, возможность  сладко есть и мягко спать и при этом как  можно меньше отдавать себя людям, работе, семье. А материальное обогащение  тем и коварно,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что, занимая всё больше пространства вокруг человека, вытесняет из него его самого, «выживает»  его». (</w:t>
      </w:r>
      <w:proofErr w:type="spellStart"/>
      <w:r w:rsidRPr="007A13CC">
        <w:rPr>
          <w:sz w:val="24"/>
          <w:szCs w:val="24"/>
        </w:rPr>
        <w:t>Штильман</w:t>
      </w:r>
      <w:proofErr w:type="spellEnd"/>
      <w:r w:rsidRPr="007A13CC">
        <w:rPr>
          <w:sz w:val="24"/>
          <w:szCs w:val="24"/>
        </w:rPr>
        <w:t xml:space="preserve"> С. с.81)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  «Одинокая, деловая жизнь, не  согретая  ни любовью, ни дружбою, </w:t>
      </w:r>
      <w:proofErr w:type="gramStart"/>
      <w:r w:rsidRPr="007A13CC">
        <w:rPr>
          <w:sz w:val="24"/>
          <w:szCs w:val="24"/>
        </w:rPr>
        <w:t>без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каких бы то ни было  нравственных связей с людьми, жизнь  </w:t>
      </w:r>
      <w:proofErr w:type="gramStart"/>
      <w:r w:rsidRPr="007A13CC">
        <w:rPr>
          <w:sz w:val="24"/>
          <w:szCs w:val="24"/>
        </w:rPr>
        <w:t>очерствевшего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proofErr w:type="gramStart"/>
      <w:r w:rsidRPr="007A13CC">
        <w:rPr>
          <w:sz w:val="24"/>
          <w:szCs w:val="24"/>
        </w:rPr>
        <w:t xml:space="preserve">и озлобленного эгоиста, целиком построенная на какой – </w:t>
      </w:r>
      <w:proofErr w:type="spellStart"/>
      <w:r w:rsidRPr="007A13CC">
        <w:rPr>
          <w:sz w:val="24"/>
          <w:szCs w:val="24"/>
        </w:rPr>
        <w:t>нибудь</w:t>
      </w:r>
      <w:proofErr w:type="spellEnd"/>
      <w:r w:rsidRPr="007A13CC">
        <w:rPr>
          <w:sz w:val="24"/>
          <w:szCs w:val="24"/>
        </w:rPr>
        <w:t xml:space="preserve">  низменной  страсти,- вот жестокий удел таких натур, как Старцев…Хорошего тут, разумеется, ничего нет…нормально ли  это?…вполне  нормально – для того порядка вещей, для  того   уклада  общественности, который  существует повсюду в  цивилизованном  мире, и  все   черты, из которых  составлен  художественный образ </w:t>
      </w:r>
      <w:proofErr w:type="spellStart"/>
      <w:r w:rsidRPr="007A13CC">
        <w:rPr>
          <w:sz w:val="24"/>
          <w:szCs w:val="24"/>
        </w:rPr>
        <w:t>Старцева</w:t>
      </w:r>
      <w:proofErr w:type="spellEnd"/>
      <w:r w:rsidRPr="007A13CC">
        <w:rPr>
          <w:sz w:val="24"/>
          <w:szCs w:val="24"/>
        </w:rPr>
        <w:t>, в высокой степени  типичен  для современного  человечества…страсть к наживе</w:t>
      </w:r>
      <w:proofErr w:type="gramEnd"/>
      <w:r w:rsidRPr="007A13CC">
        <w:rPr>
          <w:sz w:val="24"/>
          <w:szCs w:val="24"/>
        </w:rPr>
        <w:t>…деловитость, способность  к труду, - не из любви к самому делу, а исключительно ради обогащения,-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превращение деятельности…в погоню за деньгами – разве это не характерно,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не типично, разве это не настоящая, современная  рутина?» (</w:t>
      </w:r>
      <w:proofErr w:type="spellStart"/>
      <w:r w:rsidRPr="007A13CC">
        <w:rPr>
          <w:sz w:val="24"/>
          <w:szCs w:val="24"/>
        </w:rPr>
        <w:t>Овсянико</w:t>
      </w:r>
      <w:proofErr w:type="spellEnd"/>
      <w:r w:rsidRPr="007A13CC">
        <w:rPr>
          <w:sz w:val="24"/>
          <w:szCs w:val="24"/>
        </w:rPr>
        <w:t xml:space="preserve"> </w:t>
      </w:r>
      <w:proofErr w:type="gramStart"/>
      <w:r w:rsidRPr="007A13CC">
        <w:rPr>
          <w:sz w:val="24"/>
          <w:szCs w:val="24"/>
        </w:rPr>
        <w:t>–</w:t>
      </w:r>
      <w:proofErr w:type="spellStart"/>
      <w:r w:rsidRPr="007A13CC">
        <w:rPr>
          <w:sz w:val="24"/>
          <w:szCs w:val="24"/>
        </w:rPr>
        <w:t>К</w:t>
      </w:r>
      <w:proofErr w:type="gramEnd"/>
      <w:r w:rsidRPr="007A13CC">
        <w:rPr>
          <w:sz w:val="24"/>
          <w:szCs w:val="24"/>
        </w:rPr>
        <w:t>уликовский</w:t>
      </w:r>
      <w:proofErr w:type="spellEnd"/>
      <w:r w:rsidRPr="007A13CC">
        <w:rPr>
          <w:sz w:val="24"/>
          <w:szCs w:val="24"/>
        </w:rPr>
        <w:t xml:space="preserve"> Д. с.478-479)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</w:t>
      </w:r>
      <w:r w:rsidRPr="007A13CC">
        <w:rPr>
          <w:sz w:val="24"/>
          <w:szCs w:val="24"/>
          <w:u w:val="single"/>
        </w:rPr>
        <w:t>Отметим  особенности  композиции</w:t>
      </w:r>
      <w:r w:rsidRPr="007A13CC">
        <w:rPr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sz w:val="24"/>
          <w:szCs w:val="24"/>
        </w:rPr>
        <w:t xml:space="preserve">Назовите  тип  композиции. </w:t>
      </w:r>
      <w:r w:rsidRPr="007A13CC">
        <w:rPr>
          <w:i/>
          <w:sz w:val="24"/>
          <w:szCs w:val="24"/>
        </w:rPr>
        <w:t>Линейный.</w:t>
      </w:r>
      <w:r w:rsidR="000275BB">
        <w:rPr>
          <w:i/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Каков  вид композиции? </w:t>
      </w:r>
      <w:r w:rsidRPr="007A13CC">
        <w:rPr>
          <w:i/>
          <w:sz w:val="24"/>
          <w:szCs w:val="24"/>
        </w:rPr>
        <w:t>Кольцевой.</w:t>
      </w:r>
      <w:r w:rsidR="000275BB">
        <w:rPr>
          <w:i/>
          <w:sz w:val="24"/>
          <w:szCs w:val="24"/>
        </w:rPr>
        <w:t xml:space="preserve"> </w:t>
      </w:r>
      <w:r w:rsidRPr="007A13CC">
        <w:rPr>
          <w:sz w:val="24"/>
          <w:szCs w:val="24"/>
        </w:rPr>
        <w:t>Какие  композиционные приёмы  использованы?</w:t>
      </w:r>
      <w:r w:rsidR="000275BB">
        <w:rPr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Повтор, монтаж.</w:t>
      </w:r>
      <w:r w:rsidR="000275BB">
        <w:rPr>
          <w:i/>
          <w:sz w:val="24"/>
          <w:szCs w:val="24"/>
        </w:rPr>
        <w:t xml:space="preserve"> </w:t>
      </w:r>
      <w:r w:rsidRPr="007A13CC">
        <w:rPr>
          <w:i/>
          <w:sz w:val="24"/>
          <w:szCs w:val="24"/>
        </w:rPr>
        <w:t>В 1 главе описывается салон  Веры Иосифовны, тут  же  доносится запах  лука. Эти детали  вместе  создают атмосферу  пошлости – монтаж.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 «Архитектоника   рассказа, его строение  основано на одном  главном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proofErr w:type="gramStart"/>
      <w:r w:rsidRPr="007A13CC">
        <w:rPr>
          <w:sz w:val="24"/>
          <w:szCs w:val="24"/>
        </w:rPr>
        <w:t>принципе</w:t>
      </w:r>
      <w:proofErr w:type="gramEnd"/>
      <w:r w:rsidRPr="007A13CC">
        <w:rPr>
          <w:sz w:val="24"/>
          <w:szCs w:val="24"/>
        </w:rPr>
        <w:t>: повторении, которым пронизан весь текст. В нём  представлена  целая  иерархия  повторов, они  наслаиваются друг  на друга, перекрещиваются, усиливая яркость  образов.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>Этот приём  характерен и для</w:t>
      </w:r>
      <w:r w:rsidR="000275BB">
        <w:rPr>
          <w:sz w:val="24"/>
          <w:szCs w:val="24"/>
        </w:rPr>
        <w:t xml:space="preserve"> </w:t>
      </w:r>
      <w:r w:rsidRPr="007A13CC">
        <w:rPr>
          <w:sz w:val="24"/>
          <w:szCs w:val="24"/>
        </w:rPr>
        <w:t xml:space="preserve">других чеховских рассказов». </w:t>
      </w:r>
      <w:proofErr w:type="gramStart"/>
      <w:r w:rsidRPr="007A13CC">
        <w:rPr>
          <w:sz w:val="24"/>
          <w:szCs w:val="24"/>
        </w:rPr>
        <w:t>(Троицкий В. Рассказ «</w:t>
      </w:r>
      <w:proofErr w:type="spellStart"/>
      <w:r w:rsidRPr="007A13CC">
        <w:rPr>
          <w:sz w:val="24"/>
          <w:szCs w:val="24"/>
        </w:rPr>
        <w:t>Ионыч</w:t>
      </w:r>
      <w:proofErr w:type="spellEnd"/>
      <w:r w:rsidRPr="007A13CC">
        <w:rPr>
          <w:sz w:val="24"/>
          <w:szCs w:val="24"/>
        </w:rPr>
        <w:t>» в семиотическом аспекте.</w:t>
      </w:r>
      <w:proofErr w:type="gramEnd"/>
      <w:r w:rsidRPr="007A13CC">
        <w:rPr>
          <w:sz w:val="24"/>
          <w:szCs w:val="24"/>
        </w:rPr>
        <w:t xml:space="preserve"> – В книге: Язык  и  стиль  А.П.Чехова. </w:t>
      </w:r>
      <w:proofErr w:type="gramStart"/>
      <w:r w:rsidRPr="007A13CC">
        <w:rPr>
          <w:sz w:val="24"/>
          <w:szCs w:val="24"/>
        </w:rPr>
        <w:t>Ростов, 1986, с.24)</w:t>
      </w:r>
      <w:proofErr w:type="gramEnd"/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  <w:u w:val="single"/>
        </w:rPr>
      </w:pPr>
      <w:r w:rsidRPr="007A13CC">
        <w:rPr>
          <w:sz w:val="24"/>
          <w:szCs w:val="24"/>
        </w:rPr>
        <w:t xml:space="preserve">           </w:t>
      </w:r>
      <w:r w:rsidRPr="007A13CC">
        <w:rPr>
          <w:sz w:val="24"/>
          <w:szCs w:val="24"/>
          <w:u w:val="single"/>
        </w:rPr>
        <w:t>В конце урока  ученики пишут эссе  на одну из тем: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i/>
          <w:sz w:val="24"/>
          <w:szCs w:val="24"/>
        </w:rPr>
      </w:pPr>
      <w:r w:rsidRPr="007A13CC">
        <w:rPr>
          <w:i/>
          <w:sz w:val="24"/>
          <w:szCs w:val="24"/>
        </w:rPr>
        <w:t xml:space="preserve">1.Нормальный  человек в начале </w:t>
      </w:r>
      <w:r w:rsidRPr="007A13CC">
        <w:rPr>
          <w:i/>
          <w:sz w:val="24"/>
          <w:szCs w:val="24"/>
          <w:lang w:val="en-US"/>
        </w:rPr>
        <w:t>XXI</w:t>
      </w:r>
      <w:r w:rsidRPr="007A13CC">
        <w:rPr>
          <w:i/>
          <w:sz w:val="24"/>
          <w:szCs w:val="24"/>
        </w:rPr>
        <w:t xml:space="preserve"> века.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i/>
          <w:sz w:val="24"/>
          <w:szCs w:val="24"/>
        </w:rPr>
        <w:t xml:space="preserve">2.Д.И.Старцев и </w:t>
      </w:r>
      <w:proofErr w:type="spellStart"/>
      <w:r w:rsidRPr="007A13CC">
        <w:rPr>
          <w:i/>
          <w:sz w:val="24"/>
          <w:szCs w:val="24"/>
        </w:rPr>
        <w:t>Ионыч</w:t>
      </w:r>
      <w:proofErr w:type="spellEnd"/>
      <w:r w:rsidRPr="007A13CC">
        <w:rPr>
          <w:i/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 xml:space="preserve">             </w:t>
      </w:r>
      <w:r w:rsidRPr="007A13CC">
        <w:rPr>
          <w:sz w:val="24"/>
          <w:szCs w:val="24"/>
          <w:u w:val="single"/>
        </w:rPr>
        <w:t>Домашнее задание</w:t>
      </w:r>
      <w:r w:rsidRPr="007A13CC">
        <w:rPr>
          <w:sz w:val="24"/>
          <w:szCs w:val="24"/>
        </w:rPr>
        <w:t>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Прочитать  рассказ «Душечка», составить простой и цитатный планы, написать эссе  «Моё отношение к героине».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Индивидуальные  задания: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1.Анализ сильных  позиций.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2.Композиционные  приёмы.</w:t>
      </w:r>
    </w:p>
    <w:p w:rsidR="007A13CC" w:rsidRPr="007A13CC" w:rsidRDefault="007A13CC" w:rsidP="006D3BF8">
      <w:pPr>
        <w:pStyle w:val="a3"/>
        <w:spacing w:line="240" w:lineRule="auto"/>
        <w:ind w:firstLine="0"/>
        <w:rPr>
          <w:sz w:val="24"/>
          <w:szCs w:val="24"/>
        </w:rPr>
      </w:pPr>
      <w:r w:rsidRPr="007A13CC">
        <w:rPr>
          <w:sz w:val="24"/>
          <w:szCs w:val="24"/>
        </w:rPr>
        <w:t>3.Сопоставление образов Душечки  и Пшеницыной.</w:t>
      </w:r>
    </w:p>
    <w:sectPr w:rsidR="007A13CC" w:rsidRPr="007A13CC" w:rsidSect="006D3BF8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299B"/>
    <w:multiLevelType w:val="singleLevel"/>
    <w:tmpl w:val="A142E9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50240E1"/>
    <w:multiLevelType w:val="singleLevel"/>
    <w:tmpl w:val="C1462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CF7F71"/>
    <w:multiLevelType w:val="singleLevel"/>
    <w:tmpl w:val="C1462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DD9429C"/>
    <w:multiLevelType w:val="singleLevel"/>
    <w:tmpl w:val="41BC45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01F6"/>
    <w:rsid w:val="000275BB"/>
    <w:rsid w:val="000D699D"/>
    <w:rsid w:val="000E2368"/>
    <w:rsid w:val="001B5C5F"/>
    <w:rsid w:val="001E5A8F"/>
    <w:rsid w:val="00211243"/>
    <w:rsid w:val="0023198D"/>
    <w:rsid w:val="005176FA"/>
    <w:rsid w:val="00555807"/>
    <w:rsid w:val="00592F05"/>
    <w:rsid w:val="005E63F4"/>
    <w:rsid w:val="00610BAC"/>
    <w:rsid w:val="00630935"/>
    <w:rsid w:val="006D3BF8"/>
    <w:rsid w:val="007A13CC"/>
    <w:rsid w:val="008101F6"/>
    <w:rsid w:val="00892CD5"/>
    <w:rsid w:val="008D2CD8"/>
    <w:rsid w:val="009F70A4"/>
    <w:rsid w:val="00AC41BA"/>
    <w:rsid w:val="00B71878"/>
    <w:rsid w:val="00C41455"/>
    <w:rsid w:val="00CF0EE3"/>
    <w:rsid w:val="00DD2FAE"/>
    <w:rsid w:val="00F04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3CC"/>
    <w:pPr>
      <w:spacing w:after="0" w:line="360" w:lineRule="auto"/>
      <w:ind w:firstLine="7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A13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D2570-FE6D-43EA-BD9C-43D8C4DB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3168</Words>
  <Characters>18061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20</cp:revision>
  <dcterms:created xsi:type="dcterms:W3CDTF">2010-04-13T13:21:00Z</dcterms:created>
  <dcterms:modified xsi:type="dcterms:W3CDTF">2010-04-18T12:23:00Z</dcterms:modified>
</cp:coreProperties>
</file>